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FA80" w14:textId="59064E7B" w:rsidR="00D2780F" w:rsidRPr="0064300E" w:rsidRDefault="00D2780F" w:rsidP="0064300E">
      <w:pPr>
        <w:spacing w:before="37" w:after="0" w:line="240" w:lineRule="auto"/>
        <w:ind w:left="2312" w:hanging="2879"/>
        <w:jc w:val="center"/>
        <w:rPr>
          <w:rFonts w:ascii="Times New Roman" w:eastAsia="Times New Roman" w:hAnsi="Times New Roman" w:cs="Times New Roman"/>
        </w:rPr>
      </w:pPr>
      <w:r w:rsidRPr="00D2780F">
        <w:rPr>
          <w:rFonts w:eastAsia="Times New Roman"/>
          <w:b/>
          <w:bCs/>
          <w:color w:val="000000"/>
          <w:sz w:val="30"/>
          <w:szCs w:val="30"/>
        </w:rPr>
        <w:t>CARTA DE OBLIGACIONES DE LOS SERVIDORES PÚBLICOS</w:t>
      </w:r>
      <w:r w:rsidRPr="0064300E">
        <w:rPr>
          <w:rFonts w:ascii="Times New Roman" w:eastAsia="Times New Roman" w:hAnsi="Times New Roman" w:cs="Times New Roman"/>
        </w:rPr>
        <w:br/>
      </w:r>
    </w:p>
    <w:p w14:paraId="58FFC189" w14:textId="1CEF4A48" w:rsidR="00D2780F" w:rsidRPr="0064300E" w:rsidRDefault="00D2780F" w:rsidP="00EE3A8D">
      <w:pPr>
        <w:pStyle w:val="Prrafodelista"/>
        <w:spacing w:before="37" w:after="0" w:line="240" w:lineRule="auto"/>
        <w:ind w:left="-567" w:hanging="142"/>
        <w:jc w:val="both"/>
        <w:textAlignment w:val="baseline"/>
        <w:rPr>
          <w:rFonts w:eastAsia="Times New Roman"/>
          <w:b/>
          <w:bCs/>
          <w:color w:val="000000"/>
        </w:rPr>
      </w:pPr>
      <w:r w:rsidRPr="0064300E">
        <w:rPr>
          <w:rFonts w:eastAsia="Times New Roman"/>
          <w:b/>
          <w:bCs/>
          <w:color w:val="000000"/>
        </w:rPr>
        <w:t xml:space="preserve">I. </w:t>
      </w:r>
      <w:r w:rsidRPr="0064300E">
        <w:rPr>
          <w:rFonts w:eastAsia="Times New Roman"/>
          <w:bCs/>
          <w:color w:val="000000"/>
        </w:rPr>
        <w:t>Como</w:t>
      </w:r>
      <w:r w:rsidRPr="0064300E">
        <w:rPr>
          <w:rFonts w:eastAsia="Times New Roman"/>
          <w:b/>
          <w:bCs/>
          <w:color w:val="000000"/>
        </w:rPr>
        <w:t xml:space="preserve"> servidor público </w:t>
      </w:r>
      <w:r w:rsidRPr="0064300E">
        <w:rPr>
          <w:rFonts w:eastAsia="Times New Roman"/>
          <w:bCs/>
          <w:color w:val="000000"/>
        </w:rPr>
        <w:t xml:space="preserve">buscaré salvaguardar los principios de </w:t>
      </w:r>
      <w:r w:rsidRPr="0064300E">
        <w:rPr>
          <w:rFonts w:eastAsia="Times New Roman"/>
          <w:b/>
          <w:bCs/>
          <w:color w:val="000000"/>
        </w:rPr>
        <w:t xml:space="preserve">legalidad, honradez, lealtad, imparcialidad y eficiencia </w:t>
      </w:r>
      <w:r w:rsidRPr="0064300E">
        <w:rPr>
          <w:rFonts w:eastAsia="Times New Roman"/>
          <w:bCs/>
          <w:color w:val="000000"/>
        </w:rPr>
        <w:t>en el desempeño de mis funciones.</w:t>
      </w:r>
    </w:p>
    <w:p w14:paraId="66B09815" w14:textId="77777777" w:rsidR="00D2780F" w:rsidRPr="0064300E" w:rsidRDefault="00D2780F" w:rsidP="00D2780F">
      <w:pPr>
        <w:spacing w:after="0" w:line="240" w:lineRule="auto"/>
        <w:rPr>
          <w:rFonts w:ascii="Times New Roman" w:eastAsia="Times New Roman" w:hAnsi="Times New Roman" w:cs="Times New Roman"/>
        </w:rPr>
      </w:pPr>
    </w:p>
    <w:p w14:paraId="1FC757D7" w14:textId="77777777" w:rsidR="00D2780F" w:rsidRPr="0064300E" w:rsidRDefault="00D2780F" w:rsidP="00D2780F">
      <w:pPr>
        <w:spacing w:after="0" w:line="240" w:lineRule="auto"/>
        <w:ind w:left="-567" w:right="139"/>
        <w:jc w:val="both"/>
        <w:rPr>
          <w:rFonts w:eastAsia="Times New Roman"/>
          <w:color w:val="000000"/>
        </w:rPr>
      </w:pPr>
      <w:r w:rsidRPr="0064300E">
        <w:rPr>
          <w:rFonts w:eastAsia="Times New Roman"/>
          <w:b/>
          <w:bCs/>
          <w:color w:val="000000"/>
        </w:rPr>
        <w:t>Legalidad</w:t>
      </w:r>
      <w:r w:rsidRPr="0064300E">
        <w:rPr>
          <w:rFonts w:eastAsia="Times New Roman"/>
          <w:color w:val="000000"/>
        </w:rPr>
        <w:t>, para que mi actuar dentro de la Administración Pública, se apegue a la Ley y demás disposiciones jurídicas y administrativas que rigen.</w:t>
      </w:r>
    </w:p>
    <w:p w14:paraId="67B72DFC" w14:textId="77777777" w:rsidR="00B263AB" w:rsidRPr="0064300E" w:rsidRDefault="00B263AB" w:rsidP="00D2780F">
      <w:pPr>
        <w:spacing w:after="0" w:line="240" w:lineRule="auto"/>
        <w:ind w:left="-567" w:right="139"/>
        <w:jc w:val="both"/>
        <w:rPr>
          <w:rFonts w:ascii="Times New Roman" w:eastAsia="Times New Roman" w:hAnsi="Times New Roman" w:cs="Times New Roman"/>
        </w:rPr>
      </w:pPr>
    </w:p>
    <w:p w14:paraId="3D819066" w14:textId="0ACD68C7" w:rsidR="00D2780F" w:rsidRPr="0064300E" w:rsidRDefault="00D2780F" w:rsidP="00D2780F">
      <w:pPr>
        <w:spacing w:after="0" w:line="240" w:lineRule="auto"/>
        <w:ind w:left="-567" w:right="139"/>
        <w:jc w:val="both"/>
        <w:rPr>
          <w:rFonts w:eastAsia="Times New Roman"/>
          <w:color w:val="000000"/>
        </w:rPr>
      </w:pPr>
      <w:r w:rsidRPr="0064300E">
        <w:rPr>
          <w:rFonts w:eastAsia="Times New Roman"/>
          <w:b/>
          <w:bCs/>
          <w:color w:val="000000"/>
        </w:rPr>
        <w:t>Honradez</w:t>
      </w:r>
      <w:r w:rsidRPr="0064300E">
        <w:rPr>
          <w:rFonts w:eastAsia="Times New Roman"/>
          <w:color w:val="000000"/>
        </w:rPr>
        <w:t>, en mi conducta como servidor público ajustándo</w:t>
      </w:r>
      <w:r w:rsidR="00B263AB" w:rsidRPr="0064300E">
        <w:rPr>
          <w:rFonts w:eastAsia="Times New Roman"/>
          <w:color w:val="000000"/>
        </w:rPr>
        <w:t>m</w:t>
      </w:r>
      <w:r w:rsidRPr="0064300E">
        <w:rPr>
          <w:rFonts w:eastAsia="Times New Roman"/>
          <w:color w:val="000000"/>
        </w:rPr>
        <w:t>e a los principios morales fundamentales de esta sociedad, y con ello evitar una afectación al interés y a la hacienda pública, así como al patrimonio de</w:t>
      </w:r>
      <w:r w:rsidR="00B263AB" w:rsidRPr="0064300E">
        <w:rPr>
          <w:rFonts w:eastAsia="Times New Roman"/>
          <w:color w:val="000000"/>
        </w:rPr>
        <w:t xml:space="preserve"> la Ciudad de México</w:t>
      </w:r>
      <w:r w:rsidRPr="0064300E">
        <w:rPr>
          <w:rFonts w:eastAsia="Times New Roman"/>
          <w:color w:val="000000"/>
        </w:rPr>
        <w:t>.</w:t>
      </w:r>
    </w:p>
    <w:p w14:paraId="2B49885D" w14:textId="77777777" w:rsidR="00B263AB" w:rsidRPr="0064300E" w:rsidRDefault="00B263AB" w:rsidP="00D2780F">
      <w:pPr>
        <w:spacing w:after="0" w:line="240" w:lineRule="auto"/>
        <w:ind w:left="-567" w:right="139"/>
        <w:jc w:val="both"/>
        <w:rPr>
          <w:rFonts w:ascii="Times New Roman" w:eastAsia="Times New Roman" w:hAnsi="Times New Roman" w:cs="Times New Roman"/>
        </w:rPr>
      </w:pPr>
    </w:p>
    <w:p w14:paraId="2E8D62DC" w14:textId="77777777" w:rsidR="00D2780F" w:rsidRPr="0064300E" w:rsidRDefault="00D2780F" w:rsidP="00D2780F">
      <w:pPr>
        <w:spacing w:after="0" w:line="240" w:lineRule="auto"/>
        <w:ind w:left="-567" w:right="139"/>
        <w:jc w:val="both"/>
        <w:rPr>
          <w:rFonts w:eastAsia="Times New Roman"/>
          <w:color w:val="000000"/>
        </w:rPr>
      </w:pPr>
      <w:r w:rsidRPr="0064300E">
        <w:rPr>
          <w:rFonts w:eastAsia="Times New Roman"/>
          <w:b/>
          <w:bCs/>
          <w:color w:val="000000"/>
        </w:rPr>
        <w:t>Lealtad</w:t>
      </w:r>
      <w:r w:rsidRPr="0064300E">
        <w:rPr>
          <w:rFonts w:eastAsia="Times New Roman"/>
          <w:color w:val="000000"/>
        </w:rPr>
        <w:t>, al prestar mis servicios de tal forma que el cumplimiento de mis obligaciones esté siempre por encima de mis intereses personales, así como que los recursos que se me asignen, sean utilizados exclusivamente para el fin correspondiente.</w:t>
      </w:r>
    </w:p>
    <w:p w14:paraId="3F013406" w14:textId="77777777" w:rsidR="00B263AB" w:rsidRPr="0064300E" w:rsidRDefault="00B263AB" w:rsidP="00D2780F">
      <w:pPr>
        <w:spacing w:after="0" w:line="240" w:lineRule="auto"/>
        <w:ind w:left="-567" w:right="139"/>
        <w:jc w:val="both"/>
        <w:rPr>
          <w:rFonts w:ascii="Times New Roman" w:eastAsia="Times New Roman" w:hAnsi="Times New Roman" w:cs="Times New Roman"/>
        </w:rPr>
      </w:pPr>
    </w:p>
    <w:p w14:paraId="0116688B" w14:textId="77777777" w:rsidR="00D2780F" w:rsidRPr="0064300E" w:rsidRDefault="00D2780F" w:rsidP="00D2780F">
      <w:pPr>
        <w:spacing w:after="0" w:line="240" w:lineRule="auto"/>
        <w:ind w:left="-567" w:right="139"/>
        <w:jc w:val="both"/>
        <w:rPr>
          <w:rFonts w:eastAsia="Times New Roman"/>
          <w:color w:val="000000"/>
        </w:rPr>
      </w:pPr>
      <w:r w:rsidRPr="0064300E">
        <w:rPr>
          <w:rFonts w:eastAsia="Times New Roman"/>
          <w:b/>
          <w:bCs/>
          <w:color w:val="000000"/>
        </w:rPr>
        <w:t>Imparcialidad</w:t>
      </w:r>
      <w:r w:rsidRPr="0064300E">
        <w:rPr>
          <w:rFonts w:eastAsia="Times New Roman"/>
          <w:color w:val="000000"/>
        </w:rPr>
        <w:t>, en mi diario desempeño sin preferencia o prevención anticipada a favor de persona alguna.</w:t>
      </w:r>
    </w:p>
    <w:p w14:paraId="2C3594A9" w14:textId="77777777" w:rsidR="00B263AB" w:rsidRPr="0064300E" w:rsidRDefault="00B263AB" w:rsidP="00D2780F">
      <w:pPr>
        <w:spacing w:after="0" w:line="240" w:lineRule="auto"/>
        <w:ind w:left="-567" w:right="139"/>
        <w:jc w:val="both"/>
        <w:rPr>
          <w:rFonts w:ascii="Times New Roman" w:eastAsia="Times New Roman" w:hAnsi="Times New Roman" w:cs="Times New Roman"/>
        </w:rPr>
      </w:pPr>
    </w:p>
    <w:p w14:paraId="53B54F12" w14:textId="77777777" w:rsidR="00D2780F" w:rsidRPr="0064300E" w:rsidRDefault="00D2780F" w:rsidP="00D2780F">
      <w:pPr>
        <w:spacing w:after="0" w:line="240" w:lineRule="auto"/>
        <w:ind w:left="-567" w:right="139"/>
        <w:jc w:val="both"/>
        <w:rPr>
          <w:rFonts w:ascii="Times New Roman" w:eastAsia="Times New Roman" w:hAnsi="Times New Roman" w:cs="Times New Roman"/>
        </w:rPr>
      </w:pPr>
      <w:r w:rsidRPr="0064300E">
        <w:rPr>
          <w:rFonts w:eastAsia="Times New Roman"/>
          <w:b/>
          <w:bCs/>
          <w:color w:val="000000"/>
        </w:rPr>
        <w:t>Eficiencia</w:t>
      </w:r>
      <w:r w:rsidRPr="0064300E">
        <w:rPr>
          <w:rFonts w:eastAsia="Times New Roman"/>
          <w:color w:val="000000"/>
        </w:rPr>
        <w:t>, cumpliendo con mis obligaciones para lograr los resultados que se esperan, mediante la correcta utilización de los recursos que me son asignados.</w:t>
      </w:r>
    </w:p>
    <w:p w14:paraId="6DA756AE" w14:textId="77777777" w:rsidR="00D2780F" w:rsidRPr="0064300E" w:rsidRDefault="00D2780F" w:rsidP="00D2780F">
      <w:pPr>
        <w:spacing w:after="0" w:line="240" w:lineRule="auto"/>
        <w:rPr>
          <w:rFonts w:ascii="Times New Roman" w:eastAsia="Times New Roman" w:hAnsi="Times New Roman" w:cs="Times New Roman"/>
        </w:rPr>
      </w:pPr>
      <w:r w:rsidRPr="0064300E">
        <w:rPr>
          <w:rFonts w:ascii="Times New Roman" w:eastAsia="Times New Roman" w:hAnsi="Times New Roman" w:cs="Times New Roman"/>
        </w:rPr>
        <w:br/>
      </w:r>
    </w:p>
    <w:p w14:paraId="47B54127" w14:textId="05E0CB8D" w:rsidR="00D2780F" w:rsidRPr="0064300E" w:rsidRDefault="00D2780F" w:rsidP="00D2780F">
      <w:pPr>
        <w:numPr>
          <w:ilvl w:val="0"/>
          <w:numId w:val="18"/>
        </w:numPr>
        <w:tabs>
          <w:tab w:val="clear" w:pos="720"/>
          <w:tab w:val="num" w:pos="-567"/>
        </w:tabs>
        <w:spacing w:after="0" w:line="240" w:lineRule="auto"/>
        <w:ind w:left="-567" w:firstLine="0"/>
        <w:jc w:val="both"/>
        <w:textAlignment w:val="baseline"/>
        <w:rPr>
          <w:rFonts w:eastAsia="Times New Roman"/>
          <w:b/>
          <w:bCs/>
          <w:color w:val="000000"/>
        </w:rPr>
      </w:pPr>
      <w:r w:rsidRPr="0064300E">
        <w:rPr>
          <w:rFonts w:eastAsia="Times New Roman"/>
          <w:b/>
          <w:bCs/>
          <w:color w:val="000000"/>
        </w:rPr>
        <w:t xml:space="preserve"> </w:t>
      </w:r>
      <w:r w:rsidRPr="0064300E">
        <w:rPr>
          <w:rFonts w:eastAsia="Times New Roman"/>
          <w:bCs/>
          <w:color w:val="000000"/>
        </w:rPr>
        <w:t>Manifiesto que mis principales</w:t>
      </w:r>
      <w:r w:rsidRPr="0064300E">
        <w:rPr>
          <w:rFonts w:eastAsia="Times New Roman"/>
          <w:b/>
          <w:bCs/>
          <w:color w:val="000000"/>
        </w:rPr>
        <w:t xml:space="preserve"> OBLIGACIONES </w:t>
      </w:r>
      <w:r w:rsidRPr="0064300E">
        <w:rPr>
          <w:rFonts w:eastAsia="Times New Roman"/>
          <w:bCs/>
          <w:color w:val="000000"/>
        </w:rPr>
        <w:t xml:space="preserve">como </w:t>
      </w:r>
      <w:r w:rsidRPr="0064300E">
        <w:rPr>
          <w:rFonts w:eastAsia="Times New Roman"/>
          <w:b/>
          <w:bCs/>
          <w:color w:val="000000"/>
        </w:rPr>
        <w:t xml:space="preserve">servidor público </w:t>
      </w:r>
      <w:r w:rsidRPr="0064300E">
        <w:rPr>
          <w:rFonts w:eastAsia="Times New Roman"/>
          <w:bCs/>
          <w:color w:val="000000"/>
        </w:rPr>
        <w:t>son</w:t>
      </w:r>
      <w:r w:rsidRPr="0064300E">
        <w:rPr>
          <w:rFonts w:eastAsia="Times New Roman"/>
          <w:b/>
          <w:bCs/>
          <w:color w:val="000000"/>
        </w:rPr>
        <w:t>:</w:t>
      </w:r>
    </w:p>
    <w:p w14:paraId="0F915D66" w14:textId="0E79A7FB" w:rsidR="00D2780F" w:rsidRPr="0064300E" w:rsidRDefault="00D2780F" w:rsidP="00D2780F">
      <w:pPr>
        <w:spacing w:after="0" w:line="240" w:lineRule="auto"/>
        <w:rPr>
          <w:rFonts w:ascii="Times New Roman" w:eastAsia="Times New Roman" w:hAnsi="Times New Roman" w:cs="Times New Roman"/>
        </w:rPr>
      </w:pPr>
    </w:p>
    <w:p w14:paraId="30E1054F" w14:textId="5669E167" w:rsidR="00B263AB" w:rsidRPr="0064300E" w:rsidRDefault="00D2780F" w:rsidP="00B263AB">
      <w:pPr>
        <w:pStyle w:val="Prrafodelista"/>
        <w:numPr>
          <w:ilvl w:val="0"/>
          <w:numId w:val="23"/>
        </w:numPr>
        <w:spacing w:after="0" w:line="240" w:lineRule="auto"/>
        <w:ind w:right="136"/>
        <w:jc w:val="both"/>
        <w:textAlignment w:val="baseline"/>
        <w:rPr>
          <w:rFonts w:eastAsia="Times New Roman"/>
          <w:color w:val="000000"/>
        </w:rPr>
      </w:pPr>
      <w:r w:rsidRPr="0064300E">
        <w:rPr>
          <w:rFonts w:eastAsia="Times New Roman"/>
          <w:b/>
          <w:color w:val="000000"/>
        </w:rPr>
        <w:t>Abstenerme</w:t>
      </w:r>
      <w:r w:rsidRPr="0064300E">
        <w:rPr>
          <w:rFonts w:eastAsia="Times New Roman"/>
          <w:color w:val="000000"/>
        </w:rPr>
        <w:t xml:space="preserve"> de cualquier acto u omisión que cause la suspensión o deficiencia de un servicio, o implique el incumplimiento de disposiciones jurídicas, abuso o ejercicio indebido.</w:t>
      </w:r>
    </w:p>
    <w:p w14:paraId="7F0DE4DA" w14:textId="77777777" w:rsidR="00B263AB" w:rsidRPr="0064300E" w:rsidRDefault="00B263AB" w:rsidP="00B263AB">
      <w:pPr>
        <w:pStyle w:val="Prrafodelista"/>
        <w:spacing w:after="0" w:line="240" w:lineRule="auto"/>
        <w:ind w:left="-207" w:right="136"/>
        <w:jc w:val="both"/>
        <w:textAlignment w:val="baseline"/>
        <w:rPr>
          <w:rFonts w:eastAsia="Times New Roman"/>
          <w:color w:val="000000"/>
        </w:rPr>
      </w:pPr>
    </w:p>
    <w:p w14:paraId="078D7A75" w14:textId="43956C55" w:rsidR="00D2780F" w:rsidRPr="0064300E" w:rsidRDefault="00D2780F" w:rsidP="00B263AB">
      <w:pPr>
        <w:pStyle w:val="Prrafodelista"/>
        <w:numPr>
          <w:ilvl w:val="0"/>
          <w:numId w:val="23"/>
        </w:numPr>
        <w:spacing w:after="0" w:line="240" w:lineRule="auto"/>
        <w:ind w:right="136"/>
        <w:jc w:val="both"/>
        <w:textAlignment w:val="baseline"/>
        <w:rPr>
          <w:rFonts w:eastAsia="Times New Roman"/>
          <w:color w:val="000000"/>
        </w:rPr>
      </w:pPr>
      <w:r w:rsidRPr="0064300E">
        <w:rPr>
          <w:rFonts w:eastAsia="Times New Roman"/>
          <w:b/>
          <w:color w:val="000000"/>
        </w:rPr>
        <w:t>Custodiar</w:t>
      </w:r>
      <w:r w:rsidRPr="0064300E">
        <w:rPr>
          <w:rFonts w:eastAsia="Times New Roman"/>
          <w:color w:val="000000"/>
        </w:rPr>
        <w:t xml:space="preserve"> y cuidar los documentos e información que tenga bajo mi cuidado, observando las leyes de transparencia y acceso a la información pública, de archivos y de protección de datos personales.</w:t>
      </w:r>
    </w:p>
    <w:p w14:paraId="5311804C" w14:textId="77777777" w:rsidR="00B263AB" w:rsidRPr="0064300E" w:rsidRDefault="00B263AB" w:rsidP="00B263AB">
      <w:pPr>
        <w:pStyle w:val="Prrafodelista"/>
        <w:spacing w:after="0" w:line="240" w:lineRule="auto"/>
        <w:ind w:left="-207" w:right="136"/>
        <w:jc w:val="both"/>
        <w:textAlignment w:val="baseline"/>
        <w:rPr>
          <w:rFonts w:eastAsia="Times New Roman"/>
          <w:color w:val="000000"/>
        </w:rPr>
      </w:pPr>
    </w:p>
    <w:p w14:paraId="599F7D92" w14:textId="1C600F3F" w:rsidR="00D2780F" w:rsidRPr="0064300E" w:rsidRDefault="00D2780F" w:rsidP="00B263AB">
      <w:pPr>
        <w:pStyle w:val="Prrafodelista"/>
        <w:numPr>
          <w:ilvl w:val="0"/>
          <w:numId w:val="23"/>
        </w:numPr>
        <w:spacing w:after="0" w:line="240" w:lineRule="auto"/>
        <w:ind w:right="138"/>
        <w:jc w:val="both"/>
        <w:textAlignment w:val="baseline"/>
        <w:rPr>
          <w:rFonts w:eastAsia="Times New Roman"/>
          <w:color w:val="000000"/>
        </w:rPr>
      </w:pPr>
      <w:r w:rsidRPr="0064300E">
        <w:rPr>
          <w:rFonts w:eastAsia="Times New Roman"/>
          <w:b/>
          <w:color w:val="000000"/>
        </w:rPr>
        <w:t>Observar buena conducta</w:t>
      </w:r>
      <w:r w:rsidRPr="0064300E">
        <w:rPr>
          <w:rFonts w:eastAsia="Times New Roman"/>
          <w:color w:val="000000"/>
        </w:rPr>
        <w:t>, trato respetuoso, diligente, imparcial y con rectitud para con los ciudadanos.</w:t>
      </w:r>
    </w:p>
    <w:p w14:paraId="1983D5E1" w14:textId="77777777" w:rsidR="00B263AB" w:rsidRPr="0064300E" w:rsidRDefault="00B263AB" w:rsidP="00B263AB">
      <w:pPr>
        <w:pStyle w:val="Prrafodelista"/>
        <w:spacing w:after="0" w:line="240" w:lineRule="auto"/>
        <w:ind w:left="-207" w:right="138"/>
        <w:jc w:val="both"/>
        <w:textAlignment w:val="baseline"/>
        <w:rPr>
          <w:rFonts w:eastAsia="Times New Roman"/>
          <w:color w:val="000000"/>
        </w:rPr>
      </w:pPr>
    </w:p>
    <w:p w14:paraId="56A1242D" w14:textId="196D912B" w:rsidR="00D2780F" w:rsidRPr="0064300E" w:rsidRDefault="00D2780F" w:rsidP="00B263AB">
      <w:pPr>
        <w:pStyle w:val="Prrafodelista"/>
        <w:numPr>
          <w:ilvl w:val="0"/>
          <w:numId w:val="23"/>
        </w:numPr>
        <w:spacing w:after="0" w:line="240" w:lineRule="auto"/>
        <w:ind w:right="138"/>
        <w:jc w:val="both"/>
        <w:textAlignment w:val="baseline"/>
        <w:rPr>
          <w:rFonts w:eastAsia="Times New Roman"/>
          <w:color w:val="000000"/>
        </w:rPr>
      </w:pPr>
      <w:r w:rsidRPr="0064300E">
        <w:rPr>
          <w:rFonts w:eastAsia="Times New Roman"/>
          <w:color w:val="000000"/>
        </w:rPr>
        <w:t xml:space="preserve">Proporcionar en forma oportuna y veraz la información y datos solicitados por la </w:t>
      </w:r>
      <w:r w:rsidRPr="0064300E">
        <w:rPr>
          <w:rFonts w:eastAsia="Times New Roman"/>
          <w:b/>
          <w:color w:val="000000"/>
        </w:rPr>
        <w:t>Comisión de los Derechos Humanos de</w:t>
      </w:r>
      <w:r w:rsidR="00B263AB" w:rsidRPr="0064300E">
        <w:rPr>
          <w:rFonts w:eastAsia="Times New Roman"/>
          <w:b/>
          <w:color w:val="000000"/>
        </w:rPr>
        <w:t xml:space="preserve"> </w:t>
      </w:r>
      <w:r w:rsidRPr="0064300E">
        <w:rPr>
          <w:rFonts w:eastAsia="Times New Roman"/>
          <w:b/>
          <w:color w:val="000000"/>
        </w:rPr>
        <w:t>l</w:t>
      </w:r>
      <w:r w:rsidR="00B263AB" w:rsidRPr="0064300E">
        <w:rPr>
          <w:rFonts w:eastAsia="Times New Roman"/>
          <w:b/>
          <w:color w:val="000000"/>
        </w:rPr>
        <w:t>a</w:t>
      </w:r>
      <w:r w:rsidRPr="0064300E">
        <w:rPr>
          <w:rFonts w:eastAsia="Times New Roman"/>
          <w:b/>
          <w:color w:val="000000"/>
        </w:rPr>
        <w:t xml:space="preserve"> </w:t>
      </w:r>
      <w:r w:rsidR="00B263AB" w:rsidRPr="0064300E">
        <w:rPr>
          <w:rFonts w:eastAsia="Times New Roman"/>
          <w:b/>
          <w:color w:val="000000"/>
        </w:rPr>
        <w:t>Ciudad de México</w:t>
      </w:r>
      <w:r w:rsidRPr="0064300E">
        <w:rPr>
          <w:rFonts w:eastAsia="Times New Roman"/>
          <w:color w:val="000000"/>
        </w:rPr>
        <w:t>, observando las disposiciones jurídicas y administrativas aplicables.</w:t>
      </w:r>
    </w:p>
    <w:p w14:paraId="45B643C1" w14:textId="77777777" w:rsidR="00B263AB" w:rsidRPr="0064300E" w:rsidRDefault="00B263AB" w:rsidP="00B263AB">
      <w:pPr>
        <w:pStyle w:val="Prrafodelista"/>
        <w:spacing w:after="0" w:line="240" w:lineRule="auto"/>
        <w:ind w:left="-207" w:right="138"/>
        <w:jc w:val="both"/>
        <w:textAlignment w:val="baseline"/>
        <w:rPr>
          <w:rFonts w:eastAsia="Times New Roman"/>
          <w:color w:val="000000"/>
        </w:rPr>
      </w:pPr>
    </w:p>
    <w:p w14:paraId="7EF5BFE4" w14:textId="6C890EAC" w:rsidR="00D2780F" w:rsidRPr="0064300E" w:rsidRDefault="00D2780F" w:rsidP="00B263AB">
      <w:pPr>
        <w:pStyle w:val="Prrafodelista"/>
        <w:numPr>
          <w:ilvl w:val="0"/>
          <w:numId w:val="23"/>
        </w:numPr>
        <w:spacing w:after="0" w:line="240" w:lineRule="auto"/>
        <w:ind w:right="139"/>
        <w:jc w:val="both"/>
        <w:textAlignment w:val="baseline"/>
        <w:rPr>
          <w:rFonts w:eastAsia="Times New Roman"/>
          <w:color w:val="000000"/>
        </w:rPr>
      </w:pPr>
      <w:r w:rsidRPr="0064300E">
        <w:rPr>
          <w:rFonts w:eastAsia="Times New Roman"/>
          <w:color w:val="000000"/>
        </w:rPr>
        <w:t xml:space="preserve">Utilizar los recursos humanos asignados para los fines legales correspondientes, y en su caso, </w:t>
      </w:r>
      <w:r w:rsidRPr="0064300E">
        <w:rPr>
          <w:rFonts w:eastAsia="Times New Roman"/>
          <w:b/>
          <w:color w:val="000000"/>
        </w:rPr>
        <w:t>denunciar los actos u omisiones</w:t>
      </w:r>
      <w:r w:rsidRPr="0064300E">
        <w:rPr>
          <w:rFonts w:eastAsia="Times New Roman"/>
          <w:color w:val="000000"/>
        </w:rPr>
        <w:t xml:space="preserve"> de éstos que puedan ser causa de </w:t>
      </w:r>
      <w:r w:rsidRPr="0064300E">
        <w:rPr>
          <w:rFonts w:eastAsia="Times New Roman"/>
          <w:b/>
          <w:color w:val="000000"/>
        </w:rPr>
        <w:t>responsabilidad</w:t>
      </w:r>
      <w:r w:rsidRPr="0064300E">
        <w:rPr>
          <w:rFonts w:eastAsia="Times New Roman"/>
          <w:color w:val="000000"/>
        </w:rPr>
        <w:t>.</w:t>
      </w:r>
    </w:p>
    <w:p w14:paraId="36818970" w14:textId="77777777" w:rsidR="00B263AB" w:rsidRPr="0064300E" w:rsidRDefault="00B263AB" w:rsidP="00B263AB">
      <w:pPr>
        <w:pStyle w:val="Prrafodelista"/>
        <w:rPr>
          <w:rFonts w:eastAsia="Times New Roman"/>
          <w:color w:val="000000"/>
        </w:rPr>
      </w:pPr>
    </w:p>
    <w:p w14:paraId="34CF7D19" w14:textId="4727A826" w:rsidR="00D2780F" w:rsidRPr="0064300E" w:rsidRDefault="00D2780F" w:rsidP="00B263AB">
      <w:pPr>
        <w:pStyle w:val="Prrafodelista"/>
        <w:numPr>
          <w:ilvl w:val="0"/>
          <w:numId w:val="23"/>
        </w:numPr>
        <w:spacing w:after="0" w:line="240" w:lineRule="auto"/>
        <w:ind w:right="137"/>
        <w:jc w:val="both"/>
        <w:textAlignment w:val="baseline"/>
        <w:rPr>
          <w:rFonts w:eastAsia="Times New Roman"/>
          <w:color w:val="000000"/>
        </w:rPr>
      </w:pPr>
      <w:r w:rsidRPr="0064300E">
        <w:rPr>
          <w:rFonts w:eastAsia="Times New Roman"/>
          <w:b/>
          <w:color w:val="000000"/>
        </w:rPr>
        <w:t>No seleccionar, contratar, nombrar, designar, promover</w:t>
      </w:r>
      <w:r w:rsidRPr="0064300E">
        <w:rPr>
          <w:rFonts w:eastAsia="Times New Roman"/>
          <w:color w:val="000000"/>
        </w:rPr>
        <w:t xml:space="preserve"> a personas que estén legalmente inhabilitadas para el servicio público o cuando pueda </w:t>
      </w:r>
      <w:bookmarkStart w:id="0" w:name="_GoBack"/>
      <w:bookmarkEnd w:id="0"/>
      <w:r w:rsidRPr="0064300E">
        <w:rPr>
          <w:rFonts w:eastAsia="Times New Roman"/>
          <w:color w:val="000000"/>
        </w:rPr>
        <w:t>generar ventaja o beneficio personal, familiar o de negocios.</w:t>
      </w:r>
    </w:p>
    <w:p w14:paraId="6793CB3B" w14:textId="77777777" w:rsidR="00B263AB" w:rsidRPr="0064300E" w:rsidRDefault="00B263AB" w:rsidP="00B263AB">
      <w:pPr>
        <w:pStyle w:val="Prrafodelista"/>
        <w:rPr>
          <w:rFonts w:eastAsia="Times New Roman"/>
          <w:color w:val="000000"/>
        </w:rPr>
      </w:pPr>
    </w:p>
    <w:p w14:paraId="16FEF7E2" w14:textId="60A0EC30" w:rsidR="00D2780F" w:rsidRPr="0064300E" w:rsidRDefault="00D2780F" w:rsidP="00B263AB">
      <w:pPr>
        <w:pStyle w:val="Prrafodelista"/>
        <w:numPr>
          <w:ilvl w:val="0"/>
          <w:numId w:val="23"/>
        </w:numPr>
        <w:spacing w:after="0" w:line="240" w:lineRule="auto"/>
        <w:ind w:right="137"/>
        <w:jc w:val="both"/>
        <w:textAlignment w:val="baseline"/>
        <w:rPr>
          <w:rFonts w:eastAsia="Times New Roman"/>
          <w:color w:val="000000"/>
        </w:rPr>
      </w:pPr>
      <w:r w:rsidRPr="0064300E">
        <w:rPr>
          <w:rFonts w:eastAsia="Times New Roman"/>
          <w:b/>
          <w:color w:val="000000"/>
        </w:rPr>
        <w:t>Dirigir</w:t>
      </w:r>
      <w:r w:rsidRPr="0064300E">
        <w:rPr>
          <w:rFonts w:eastAsia="Times New Roman"/>
          <w:color w:val="000000"/>
        </w:rPr>
        <w:t xml:space="preserve"> al personal a mi cargo con las debidas reglas de trato y abstenerme de incurrir en agravio, desviación o abuso de autoridad, así como autorizarles inasistencias sin causa justificada o indebidas licencias, permisos o comisiones.</w:t>
      </w:r>
    </w:p>
    <w:p w14:paraId="6868A744" w14:textId="77777777" w:rsidR="00B263AB" w:rsidRPr="0064300E" w:rsidRDefault="00B263AB" w:rsidP="00B263AB">
      <w:pPr>
        <w:pStyle w:val="Prrafodelista"/>
        <w:rPr>
          <w:rFonts w:eastAsia="Times New Roman"/>
          <w:color w:val="000000"/>
        </w:rPr>
      </w:pPr>
    </w:p>
    <w:p w14:paraId="4E785DBC" w14:textId="515F38AE" w:rsidR="00D2780F" w:rsidRPr="0064300E" w:rsidRDefault="00D2780F" w:rsidP="00B263AB">
      <w:pPr>
        <w:pStyle w:val="Prrafodelista"/>
        <w:numPr>
          <w:ilvl w:val="0"/>
          <w:numId w:val="23"/>
        </w:numPr>
        <w:spacing w:after="0" w:line="240" w:lineRule="auto"/>
        <w:ind w:right="140"/>
        <w:jc w:val="both"/>
        <w:textAlignment w:val="baseline"/>
        <w:rPr>
          <w:rFonts w:eastAsia="Times New Roman"/>
          <w:color w:val="000000"/>
        </w:rPr>
      </w:pPr>
      <w:r w:rsidRPr="0064300E">
        <w:rPr>
          <w:rFonts w:eastAsia="Times New Roman"/>
          <w:b/>
          <w:color w:val="000000"/>
        </w:rPr>
        <w:t>Mostrar actitud institucional</w:t>
      </w:r>
      <w:r w:rsidRPr="0064300E">
        <w:rPr>
          <w:rFonts w:eastAsia="Times New Roman"/>
          <w:color w:val="000000"/>
        </w:rPr>
        <w:t xml:space="preserve"> y de respeto en relación a mi superior jerárquico, atendiendo a las disposiciones que dicten legítimamente o, en su caso, exponer las dudas sobre la procedencia de las órdenes.</w:t>
      </w:r>
    </w:p>
    <w:p w14:paraId="602F5D24" w14:textId="77777777" w:rsidR="00B263AB" w:rsidRPr="0064300E" w:rsidRDefault="00B263AB" w:rsidP="00B263AB">
      <w:pPr>
        <w:pStyle w:val="Prrafodelista"/>
        <w:rPr>
          <w:rFonts w:eastAsia="Times New Roman"/>
          <w:color w:val="000000"/>
        </w:rPr>
      </w:pPr>
    </w:p>
    <w:p w14:paraId="7AB0DDD2" w14:textId="201149F4" w:rsidR="00D2780F" w:rsidRPr="0064300E" w:rsidRDefault="00D2780F" w:rsidP="00B263AB">
      <w:pPr>
        <w:pStyle w:val="Prrafodelista"/>
        <w:numPr>
          <w:ilvl w:val="0"/>
          <w:numId w:val="23"/>
        </w:numPr>
        <w:spacing w:after="0" w:line="240" w:lineRule="auto"/>
        <w:ind w:right="141"/>
        <w:jc w:val="both"/>
        <w:textAlignment w:val="baseline"/>
        <w:rPr>
          <w:rFonts w:eastAsia="Times New Roman"/>
          <w:color w:val="000000"/>
        </w:rPr>
      </w:pPr>
      <w:r w:rsidRPr="0064300E">
        <w:rPr>
          <w:rFonts w:eastAsia="Times New Roman"/>
          <w:b/>
          <w:color w:val="000000"/>
        </w:rPr>
        <w:t>Utilizar de manera responsable</w:t>
      </w:r>
      <w:r w:rsidRPr="0064300E">
        <w:rPr>
          <w:rFonts w:eastAsia="Times New Roman"/>
          <w:color w:val="000000"/>
        </w:rPr>
        <w:t xml:space="preserve"> y eficiente los recursos presupuestales y materiales asignados para los fines legales correspondientes.</w:t>
      </w:r>
    </w:p>
    <w:p w14:paraId="1E890613" w14:textId="77777777" w:rsidR="00B263AB" w:rsidRPr="0064300E" w:rsidRDefault="00B263AB" w:rsidP="00B263AB">
      <w:pPr>
        <w:pStyle w:val="Prrafodelista"/>
        <w:rPr>
          <w:rFonts w:eastAsia="Times New Roman"/>
          <w:color w:val="000000"/>
        </w:rPr>
      </w:pPr>
    </w:p>
    <w:p w14:paraId="6E3AAA09" w14:textId="6C528DB8" w:rsidR="00D2780F" w:rsidRPr="0064300E" w:rsidRDefault="00D2780F" w:rsidP="00B263AB">
      <w:pPr>
        <w:pStyle w:val="Prrafodelista"/>
        <w:numPr>
          <w:ilvl w:val="0"/>
          <w:numId w:val="23"/>
        </w:numPr>
        <w:spacing w:after="0" w:line="240" w:lineRule="auto"/>
        <w:ind w:right="139"/>
        <w:jc w:val="both"/>
        <w:textAlignment w:val="baseline"/>
        <w:rPr>
          <w:rFonts w:eastAsia="Times New Roman"/>
          <w:color w:val="000000"/>
        </w:rPr>
      </w:pPr>
      <w:r w:rsidRPr="0064300E">
        <w:rPr>
          <w:rFonts w:eastAsia="Times New Roman"/>
          <w:b/>
          <w:color w:val="000000"/>
        </w:rPr>
        <w:t>Formular y ejecutar</w:t>
      </w:r>
      <w:r w:rsidRPr="0064300E">
        <w:rPr>
          <w:rFonts w:eastAsia="Times New Roman"/>
          <w:color w:val="000000"/>
        </w:rPr>
        <w:t xml:space="preserve"> los planes, programas y presupuestos correspondientes y cumplir con las normas en materia de gasto público.</w:t>
      </w:r>
    </w:p>
    <w:p w14:paraId="01B12F8E" w14:textId="77777777" w:rsidR="00B263AB" w:rsidRPr="0064300E" w:rsidRDefault="00B263AB" w:rsidP="00B263AB">
      <w:pPr>
        <w:pStyle w:val="Prrafodelista"/>
        <w:rPr>
          <w:rFonts w:eastAsia="Times New Roman"/>
          <w:color w:val="000000"/>
        </w:rPr>
      </w:pPr>
    </w:p>
    <w:p w14:paraId="5B9A1913" w14:textId="5758419E" w:rsidR="00D2780F" w:rsidRPr="0064300E" w:rsidRDefault="00D2780F" w:rsidP="00B263AB">
      <w:pPr>
        <w:pStyle w:val="Prrafodelista"/>
        <w:numPr>
          <w:ilvl w:val="0"/>
          <w:numId w:val="23"/>
        </w:numPr>
        <w:spacing w:after="0" w:line="240" w:lineRule="auto"/>
        <w:ind w:right="137"/>
        <w:jc w:val="both"/>
        <w:textAlignment w:val="baseline"/>
        <w:rPr>
          <w:rFonts w:eastAsia="Times New Roman"/>
          <w:color w:val="000000"/>
        </w:rPr>
      </w:pPr>
      <w:r w:rsidRPr="0064300E">
        <w:rPr>
          <w:rFonts w:eastAsia="Times New Roman"/>
          <w:b/>
          <w:color w:val="000000"/>
        </w:rPr>
        <w:t>Abstenerme de solicitar, aceptar, obtener, recibir</w:t>
      </w:r>
      <w:r w:rsidRPr="0064300E">
        <w:rPr>
          <w:rFonts w:eastAsia="Times New Roman"/>
          <w:color w:val="000000"/>
        </w:rPr>
        <w:t xml:space="preserve"> para mí o para las personas con las que tengo o he tenido relaciones familiares o de negocios, beneficios adicionales a mi contraprestación, dinero, objetos, donaciones, empleo, cargo, comisión contrarios a la norma, o de personas físicas y morales cuya actividad se encuentre o se haya encontrado en el último año, vinculada, regulada o supervisada por mí.</w:t>
      </w:r>
    </w:p>
    <w:p w14:paraId="5506930E" w14:textId="77777777" w:rsidR="00B263AB" w:rsidRPr="0064300E" w:rsidRDefault="00B263AB" w:rsidP="00B263AB">
      <w:pPr>
        <w:pStyle w:val="Prrafodelista"/>
        <w:rPr>
          <w:rFonts w:eastAsia="Times New Roman"/>
          <w:color w:val="000000"/>
        </w:rPr>
      </w:pPr>
    </w:p>
    <w:p w14:paraId="41C0C6D8" w14:textId="6031ED84" w:rsidR="00D2780F" w:rsidRPr="0064300E" w:rsidRDefault="00D2780F" w:rsidP="00B263AB">
      <w:pPr>
        <w:pStyle w:val="Prrafodelista"/>
        <w:numPr>
          <w:ilvl w:val="0"/>
          <w:numId w:val="23"/>
        </w:numPr>
        <w:spacing w:after="0" w:line="240" w:lineRule="auto"/>
        <w:ind w:right="137"/>
        <w:jc w:val="both"/>
        <w:textAlignment w:val="baseline"/>
        <w:rPr>
          <w:rFonts w:eastAsia="Times New Roman"/>
          <w:color w:val="000000"/>
        </w:rPr>
      </w:pPr>
      <w:r w:rsidRPr="0064300E">
        <w:rPr>
          <w:rFonts w:eastAsia="Times New Roman"/>
          <w:b/>
          <w:color w:val="000000"/>
        </w:rPr>
        <w:t>Abstenerme o excusarme de intervenir</w:t>
      </w:r>
      <w:r w:rsidRPr="0064300E">
        <w:rPr>
          <w:rFonts w:eastAsia="Times New Roman"/>
          <w:color w:val="000000"/>
        </w:rPr>
        <w:t xml:space="preserve"> en la atención, trámite, resolución de asuntos, así como en la celebración o autorización de pedidos o contratos en materia de adquisiciones, obra pública y bienes del Distrito Federal cuando pueda tener conflicto de intereses o un interés particular que genere beneficios para mí o para las personas con las que tengo o he tenido relaciones familiares o de negocios.</w:t>
      </w:r>
    </w:p>
    <w:p w14:paraId="2010642F" w14:textId="77777777" w:rsidR="00B263AB" w:rsidRPr="0064300E" w:rsidRDefault="00B263AB" w:rsidP="00B263AB">
      <w:pPr>
        <w:pStyle w:val="Prrafodelista"/>
        <w:rPr>
          <w:rFonts w:eastAsia="Times New Roman"/>
          <w:color w:val="000000"/>
        </w:rPr>
      </w:pPr>
    </w:p>
    <w:p w14:paraId="1B991740" w14:textId="4AC1E602" w:rsidR="00D2780F" w:rsidRPr="0064300E" w:rsidRDefault="00D2780F" w:rsidP="00B263AB">
      <w:pPr>
        <w:pStyle w:val="Prrafodelista"/>
        <w:numPr>
          <w:ilvl w:val="0"/>
          <w:numId w:val="23"/>
        </w:numPr>
        <w:spacing w:after="0" w:line="240" w:lineRule="auto"/>
        <w:ind w:right="136"/>
        <w:jc w:val="both"/>
        <w:textAlignment w:val="baseline"/>
        <w:rPr>
          <w:rFonts w:eastAsia="Times New Roman"/>
          <w:color w:val="000000"/>
        </w:rPr>
      </w:pPr>
      <w:r w:rsidRPr="0064300E">
        <w:rPr>
          <w:rFonts w:eastAsia="Times New Roman"/>
          <w:b/>
          <w:color w:val="000000"/>
        </w:rPr>
        <w:t xml:space="preserve">Reportar a la </w:t>
      </w:r>
      <w:r w:rsidR="00EE3A8D" w:rsidRPr="0064300E">
        <w:rPr>
          <w:rFonts w:eastAsia="Times New Roman"/>
          <w:b/>
          <w:color w:val="000000"/>
        </w:rPr>
        <w:t xml:space="preserve">Secretaría de la </w:t>
      </w:r>
      <w:r w:rsidRPr="0064300E">
        <w:rPr>
          <w:rFonts w:eastAsia="Times New Roman"/>
          <w:b/>
          <w:color w:val="000000"/>
        </w:rPr>
        <w:t>Contraloría General de</w:t>
      </w:r>
      <w:r w:rsidR="00EE3A8D" w:rsidRPr="0064300E">
        <w:rPr>
          <w:rFonts w:eastAsia="Times New Roman"/>
          <w:b/>
          <w:color w:val="000000"/>
        </w:rPr>
        <w:t xml:space="preserve"> </w:t>
      </w:r>
      <w:r w:rsidRPr="0064300E">
        <w:rPr>
          <w:rFonts w:eastAsia="Times New Roman"/>
          <w:b/>
          <w:color w:val="000000"/>
        </w:rPr>
        <w:t>l</w:t>
      </w:r>
      <w:r w:rsidR="00EE3A8D" w:rsidRPr="0064300E">
        <w:rPr>
          <w:rFonts w:eastAsia="Times New Roman"/>
          <w:b/>
          <w:color w:val="000000"/>
        </w:rPr>
        <w:t>a</w:t>
      </w:r>
      <w:r w:rsidRPr="0064300E">
        <w:rPr>
          <w:rFonts w:eastAsia="Times New Roman"/>
          <w:b/>
          <w:color w:val="000000"/>
        </w:rPr>
        <w:t xml:space="preserve"> </w:t>
      </w:r>
      <w:r w:rsidR="00EE3A8D" w:rsidRPr="0064300E">
        <w:rPr>
          <w:rFonts w:eastAsia="Times New Roman"/>
          <w:b/>
          <w:color w:val="000000"/>
        </w:rPr>
        <w:t>Ciudad de México</w:t>
      </w:r>
      <w:r w:rsidRPr="0064300E">
        <w:rPr>
          <w:rFonts w:eastAsia="Times New Roman"/>
          <w:color w:val="000000"/>
        </w:rPr>
        <w:t>, periódica y verazmente los bienes de mi patrimonio, mediante una declaración de situación patrimonial.</w:t>
      </w:r>
    </w:p>
    <w:p w14:paraId="4A7C8D16" w14:textId="77777777" w:rsidR="00B263AB" w:rsidRPr="0064300E" w:rsidRDefault="00B263AB" w:rsidP="00B263AB">
      <w:pPr>
        <w:pStyle w:val="Prrafodelista"/>
        <w:rPr>
          <w:rFonts w:eastAsia="Times New Roman"/>
          <w:color w:val="000000"/>
        </w:rPr>
      </w:pPr>
    </w:p>
    <w:p w14:paraId="5B1DB05D" w14:textId="5D88B130" w:rsidR="00D2780F" w:rsidRPr="0064300E" w:rsidRDefault="00D2780F" w:rsidP="00B263AB">
      <w:pPr>
        <w:pStyle w:val="Prrafodelista"/>
        <w:numPr>
          <w:ilvl w:val="0"/>
          <w:numId w:val="23"/>
        </w:numPr>
        <w:spacing w:after="0" w:line="240" w:lineRule="auto"/>
        <w:ind w:right="136"/>
        <w:jc w:val="both"/>
        <w:textAlignment w:val="baseline"/>
        <w:rPr>
          <w:rFonts w:eastAsia="Times New Roman"/>
          <w:color w:val="000000"/>
        </w:rPr>
      </w:pPr>
      <w:r w:rsidRPr="0064300E">
        <w:rPr>
          <w:rFonts w:eastAsia="Times New Roman"/>
          <w:color w:val="000000"/>
        </w:rPr>
        <w:t xml:space="preserve">Atender con diligencia las instrucciones, requerimientos y resoluciones que de conformidad con la norma reciba de la </w:t>
      </w:r>
      <w:r w:rsidR="00EE3A8D" w:rsidRPr="0064300E">
        <w:rPr>
          <w:rFonts w:eastAsia="Times New Roman"/>
          <w:b/>
          <w:color w:val="000000"/>
        </w:rPr>
        <w:t>Secretaría de la Contraloría General de la Ciudad de México</w:t>
      </w:r>
      <w:r w:rsidRPr="0064300E">
        <w:rPr>
          <w:rFonts w:eastAsia="Times New Roman"/>
          <w:color w:val="000000"/>
        </w:rPr>
        <w:t>.</w:t>
      </w:r>
    </w:p>
    <w:p w14:paraId="4BE2A421" w14:textId="77777777" w:rsidR="00B263AB" w:rsidRPr="0064300E" w:rsidRDefault="00B263AB" w:rsidP="00B263AB">
      <w:pPr>
        <w:pStyle w:val="Prrafodelista"/>
        <w:rPr>
          <w:rFonts w:eastAsia="Times New Roman"/>
          <w:color w:val="000000"/>
        </w:rPr>
      </w:pPr>
    </w:p>
    <w:p w14:paraId="1D03CFE1" w14:textId="5AD38A7E" w:rsidR="00D2780F" w:rsidRPr="0064300E" w:rsidRDefault="00D2780F" w:rsidP="00B263AB">
      <w:pPr>
        <w:pStyle w:val="Prrafodelista"/>
        <w:numPr>
          <w:ilvl w:val="0"/>
          <w:numId w:val="23"/>
        </w:numPr>
        <w:spacing w:after="0" w:line="240" w:lineRule="auto"/>
        <w:ind w:right="136"/>
        <w:jc w:val="both"/>
        <w:textAlignment w:val="baseline"/>
        <w:rPr>
          <w:rFonts w:eastAsia="Times New Roman"/>
          <w:b/>
          <w:color w:val="000000"/>
        </w:rPr>
      </w:pPr>
      <w:r w:rsidRPr="0064300E">
        <w:rPr>
          <w:rFonts w:eastAsia="Times New Roman"/>
          <w:b/>
          <w:color w:val="000000"/>
        </w:rPr>
        <w:t>Abstenerme de desempeñar otros empleos, cargos o comisiones, oficiales o particulares prohibidos por la ley.</w:t>
      </w:r>
    </w:p>
    <w:p w14:paraId="6CDDA2B6" w14:textId="77777777" w:rsidR="00B263AB" w:rsidRPr="0064300E" w:rsidRDefault="00B263AB" w:rsidP="00B263AB">
      <w:pPr>
        <w:pStyle w:val="Prrafodelista"/>
        <w:rPr>
          <w:rFonts w:eastAsia="Times New Roman"/>
          <w:color w:val="000000"/>
        </w:rPr>
      </w:pPr>
    </w:p>
    <w:p w14:paraId="364ABA63" w14:textId="0D5CF626" w:rsidR="00D2780F" w:rsidRPr="0064300E" w:rsidRDefault="00EE3A8D" w:rsidP="00EE3A8D">
      <w:pPr>
        <w:pStyle w:val="Prrafodelista"/>
        <w:numPr>
          <w:ilvl w:val="0"/>
          <w:numId w:val="23"/>
        </w:numPr>
        <w:spacing w:after="0" w:line="240" w:lineRule="auto"/>
        <w:ind w:right="141"/>
        <w:jc w:val="both"/>
        <w:textAlignment w:val="baseline"/>
        <w:rPr>
          <w:rFonts w:eastAsia="Times New Roman"/>
          <w:b/>
          <w:color w:val="000000"/>
        </w:rPr>
      </w:pPr>
      <w:r w:rsidRPr="0064300E">
        <w:rPr>
          <w:rFonts w:eastAsia="Times New Roman"/>
          <w:b/>
          <w:color w:val="000000"/>
        </w:rPr>
        <w:t xml:space="preserve">Abstenerme de presentarme, </w:t>
      </w:r>
      <w:r w:rsidR="00D2780F" w:rsidRPr="0064300E">
        <w:rPr>
          <w:rFonts w:eastAsia="Times New Roman"/>
          <w:b/>
          <w:color w:val="000000"/>
        </w:rPr>
        <w:t xml:space="preserve">identificarme o pretender ejercer como servidor público, cuando ya no esté desempeñando </w:t>
      </w:r>
      <w:r w:rsidRPr="0064300E">
        <w:rPr>
          <w:rFonts w:eastAsia="Times New Roman"/>
          <w:b/>
          <w:color w:val="000000"/>
        </w:rPr>
        <w:t>e</w:t>
      </w:r>
      <w:r w:rsidR="00D2780F" w:rsidRPr="0064300E">
        <w:rPr>
          <w:rFonts w:eastAsia="Times New Roman"/>
          <w:b/>
          <w:color w:val="000000"/>
        </w:rPr>
        <w:t>stas funciones.</w:t>
      </w:r>
    </w:p>
    <w:p w14:paraId="6BDD4506" w14:textId="6158E3C0" w:rsidR="00D2780F" w:rsidRPr="0064300E" w:rsidRDefault="00D2780F" w:rsidP="00D2780F">
      <w:pPr>
        <w:tabs>
          <w:tab w:val="num" w:pos="-567"/>
        </w:tabs>
        <w:spacing w:after="0" w:line="240" w:lineRule="auto"/>
        <w:ind w:left="-567"/>
        <w:rPr>
          <w:rFonts w:ascii="Times New Roman" w:eastAsia="Times New Roman" w:hAnsi="Times New Roman" w:cs="Times New Roman"/>
          <w:b/>
        </w:rPr>
      </w:pPr>
    </w:p>
    <w:p w14:paraId="22ADE7F3" w14:textId="77777777" w:rsidR="00D2780F" w:rsidRPr="0064300E" w:rsidRDefault="00D2780F" w:rsidP="00D2780F">
      <w:pPr>
        <w:numPr>
          <w:ilvl w:val="0"/>
          <w:numId w:val="20"/>
        </w:numPr>
        <w:tabs>
          <w:tab w:val="num" w:pos="-567"/>
        </w:tabs>
        <w:spacing w:after="0" w:line="240" w:lineRule="auto"/>
        <w:ind w:left="-567" w:right="-234" w:firstLine="0"/>
        <w:jc w:val="both"/>
        <w:textAlignment w:val="baseline"/>
        <w:rPr>
          <w:rFonts w:eastAsia="Times New Roman"/>
          <w:color w:val="000000"/>
        </w:rPr>
      </w:pPr>
      <w:r w:rsidRPr="0064300E">
        <w:rPr>
          <w:rFonts w:eastAsia="Times New Roman"/>
          <w:b/>
          <w:bCs/>
          <w:color w:val="000000"/>
        </w:rPr>
        <w:t>Conozco y acepto que el incumplimiento de los valores y obligaciones del servicio público generan responsabilidades:</w:t>
      </w:r>
    </w:p>
    <w:p w14:paraId="425BC9BA" w14:textId="4FF70998" w:rsidR="00EE3A8D" w:rsidRPr="00D2780F" w:rsidRDefault="00EE3A8D" w:rsidP="00D2780F">
      <w:pPr>
        <w:tabs>
          <w:tab w:val="num" w:pos="-567"/>
        </w:tabs>
        <w:spacing w:after="240" w:line="240" w:lineRule="auto"/>
        <w:ind w:left="-567"/>
        <w:rPr>
          <w:rFonts w:ascii="Times New Roman" w:eastAsia="Times New Roman" w:hAnsi="Times New Roman" w:cs="Times New Roman"/>
          <w:sz w:val="24"/>
          <w:szCs w:val="24"/>
        </w:rPr>
      </w:pPr>
      <w:r w:rsidRPr="00EE3A8D">
        <w:rPr>
          <w:rFonts w:ascii="Times New Roman" w:eastAsia="Times New Roman" w:hAnsi="Times New Roman" w:cs="Times New Roman"/>
          <w:noProof/>
          <w:sz w:val="24"/>
          <w:szCs w:val="24"/>
        </w:rPr>
        <w:lastRenderedPageBreak/>
        <w:drawing>
          <wp:inline distT="0" distB="0" distL="0" distR="0" wp14:anchorId="5337FD23" wp14:editId="00CAE85C">
            <wp:extent cx="6238875" cy="5153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42112" cy="5155699"/>
                    </a:xfrm>
                    <a:prstGeom prst="rect">
                      <a:avLst/>
                    </a:prstGeom>
                  </pic:spPr>
                </pic:pic>
              </a:graphicData>
            </a:graphic>
          </wp:inline>
        </w:drawing>
      </w:r>
    </w:p>
    <w:p w14:paraId="3B6E019B" w14:textId="77777777" w:rsidR="00D2780F" w:rsidRPr="00D2780F" w:rsidRDefault="00D2780F" w:rsidP="00D2780F">
      <w:pPr>
        <w:tabs>
          <w:tab w:val="num" w:pos="-567"/>
        </w:tabs>
        <w:spacing w:after="0" w:line="240" w:lineRule="auto"/>
        <w:ind w:left="-567"/>
        <w:jc w:val="both"/>
        <w:rPr>
          <w:rFonts w:ascii="Times New Roman" w:eastAsia="Times New Roman" w:hAnsi="Times New Roman" w:cs="Times New Roman"/>
          <w:sz w:val="24"/>
          <w:szCs w:val="24"/>
        </w:rPr>
      </w:pPr>
      <w:r w:rsidRPr="00D2780F">
        <w:rPr>
          <w:rFonts w:eastAsia="Times New Roman"/>
          <w:b/>
          <w:bCs/>
          <w:color w:val="000000"/>
          <w:sz w:val="18"/>
          <w:szCs w:val="18"/>
        </w:rPr>
        <w:t xml:space="preserve">C. </w:t>
      </w:r>
      <w:r w:rsidRPr="00D2780F">
        <w:rPr>
          <w:rFonts w:eastAsia="Times New Roman"/>
          <w:color w:val="000000"/>
          <w:sz w:val="18"/>
          <w:szCs w:val="18"/>
        </w:rPr>
        <w:t>______________________________________</w:t>
      </w:r>
    </w:p>
    <w:p w14:paraId="06406F81" w14:textId="77777777" w:rsidR="00D2780F" w:rsidRPr="00D2780F" w:rsidRDefault="00D2780F" w:rsidP="00D2780F">
      <w:pPr>
        <w:tabs>
          <w:tab w:val="num" w:pos="-567"/>
        </w:tabs>
        <w:spacing w:after="0" w:line="240" w:lineRule="auto"/>
        <w:ind w:left="-567"/>
        <w:rPr>
          <w:rFonts w:ascii="Times New Roman" w:eastAsia="Times New Roman" w:hAnsi="Times New Roman" w:cs="Times New Roman"/>
          <w:sz w:val="24"/>
          <w:szCs w:val="24"/>
        </w:rPr>
      </w:pPr>
    </w:p>
    <w:p w14:paraId="71025352" w14:textId="77777777" w:rsidR="00D2780F" w:rsidRPr="00D2780F" w:rsidRDefault="00D2780F" w:rsidP="00D2780F">
      <w:pPr>
        <w:tabs>
          <w:tab w:val="num" w:pos="-567"/>
        </w:tabs>
        <w:spacing w:before="37" w:after="0" w:line="240" w:lineRule="auto"/>
        <w:ind w:left="-567"/>
        <w:jc w:val="both"/>
        <w:rPr>
          <w:rFonts w:ascii="Times New Roman" w:eastAsia="Times New Roman" w:hAnsi="Times New Roman" w:cs="Times New Roman"/>
          <w:sz w:val="24"/>
          <w:szCs w:val="24"/>
        </w:rPr>
      </w:pPr>
      <w:r w:rsidRPr="00D2780F">
        <w:rPr>
          <w:rFonts w:eastAsia="Times New Roman"/>
          <w:b/>
          <w:bCs/>
          <w:color w:val="000000"/>
          <w:sz w:val="18"/>
          <w:szCs w:val="18"/>
        </w:rPr>
        <w:t>Cargo</w:t>
      </w:r>
      <w:r w:rsidRPr="00D2780F">
        <w:rPr>
          <w:rFonts w:eastAsia="Times New Roman"/>
          <w:color w:val="000000"/>
          <w:sz w:val="18"/>
          <w:szCs w:val="18"/>
        </w:rPr>
        <w:t xml:space="preserve">: </w:t>
      </w:r>
      <w:r w:rsidRPr="00D2780F">
        <w:rPr>
          <w:rFonts w:eastAsia="Times New Roman"/>
          <w:color w:val="000000"/>
          <w:sz w:val="18"/>
          <w:szCs w:val="18"/>
          <w:u w:val="single"/>
        </w:rPr>
        <w:t>________</w:t>
      </w:r>
      <w:r w:rsidRPr="00D2780F">
        <w:rPr>
          <w:rFonts w:eastAsia="Times New Roman"/>
          <w:color w:val="000000"/>
          <w:sz w:val="18"/>
          <w:szCs w:val="18"/>
        </w:rPr>
        <w:t>__________________________</w:t>
      </w:r>
    </w:p>
    <w:p w14:paraId="0143581F" w14:textId="77777777" w:rsidR="00D2780F" w:rsidRPr="00D2780F" w:rsidRDefault="00D2780F" w:rsidP="00D2780F">
      <w:pPr>
        <w:tabs>
          <w:tab w:val="num" w:pos="-567"/>
        </w:tabs>
        <w:spacing w:after="0" w:line="240" w:lineRule="auto"/>
        <w:ind w:left="-567"/>
        <w:rPr>
          <w:rFonts w:ascii="Times New Roman" w:eastAsia="Times New Roman" w:hAnsi="Times New Roman" w:cs="Times New Roman"/>
          <w:sz w:val="24"/>
          <w:szCs w:val="24"/>
        </w:rPr>
      </w:pPr>
    </w:p>
    <w:p w14:paraId="0F983CF6" w14:textId="77777777" w:rsidR="00D2780F" w:rsidRPr="00D2780F" w:rsidRDefault="00D2780F" w:rsidP="00D2780F">
      <w:pPr>
        <w:tabs>
          <w:tab w:val="num" w:pos="-567"/>
        </w:tabs>
        <w:spacing w:before="37" w:after="0" w:line="240" w:lineRule="auto"/>
        <w:ind w:left="-567"/>
        <w:jc w:val="both"/>
        <w:rPr>
          <w:rFonts w:ascii="Times New Roman" w:eastAsia="Times New Roman" w:hAnsi="Times New Roman" w:cs="Times New Roman"/>
          <w:sz w:val="24"/>
          <w:szCs w:val="24"/>
        </w:rPr>
      </w:pPr>
      <w:r w:rsidRPr="00D2780F">
        <w:rPr>
          <w:rFonts w:eastAsia="Times New Roman"/>
          <w:b/>
          <w:bCs/>
          <w:color w:val="000000"/>
          <w:sz w:val="18"/>
          <w:szCs w:val="18"/>
        </w:rPr>
        <w:t>No. Empleado:</w:t>
      </w:r>
      <w:r w:rsidRPr="00D2780F">
        <w:rPr>
          <w:rFonts w:eastAsia="Times New Roman"/>
          <w:b/>
          <w:bCs/>
          <w:color w:val="000000"/>
          <w:sz w:val="18"/>
          <w:szCs w:val="18"/>
          <w:u w:val="single"/>
        </w:rPr>
        <w:t xml:space="preserve"> </w:t>
      </w:r>
      <w:r w:rsidRPr="00D2780F">
        <w:rPr>
          <w:rFonts w:eastAsia="Times New Roman"/>
          <w:color w:val="000000"/>
          <w:sz w:val="18"/>
          <w:szCs w:val="18"/>
        </w:rPr>
        <w:t>___________</w:t>
      </w:r>
    </w:p>
    <w:p w14:paraId="05E1551B" w14:textId="197348F3" w:rsidR="009D5207" w:rsidRDefault="009D5207" w:rsidP="00D2780F">
      <w:pPr>
        <w:tabs>
          <w:tab w:val="num" w:pos="-567"/>
        </w:tabs>
        <w:spacing w:after="0" w:line="240" w:lineRule="auto"/>
        <w:ind w:left="-567" w:right="-284"/>
        <w:jc w:val="right"/>
        <w:rPr>
          <w:rFonts w:ascii="Source Sans Pro" w:eastAsia="Times New Roman" w:hAnsi="Source Sans Pro" w:cs="Arial"/>
          <w:b/>
          <w:lang w:eastAsia="es-ES"/>
        </w:rPr>
      </w:pPr>
      <w:r w:rsidRPr="00D80A73">
        <w:rPr>
          <w:rFonts w:ascii="Source Sans Pro" w:hAnsi="Source Sans Pro"/>
          <w:color w:val="767171" w:themeColor="background2" w:themeShade="80"/>
          <w:sz w:val="14"/>
          <w:szCs w:val="14"/>
        </w:rPr>
        <w:t>JFA</w:t>
      </w:r>
    </w:p>
    <w:sectPr w:rsidR="009D5207" w:rsidSect="0064300E">
      <w:headerReference w:type="default" r:id="rId11"/>
      <w:footerReference w:type="default" r:id="rId12"/>
      <w:pgSz w:w="12240" w:h="15840" w:code="1"/>
      <w:pgMar w:top="2515" w:right="1325" w:bottom="567" w:left="1701" w:header="227" w:footer="88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86198" w14:textId="77777777" w:rsidR="00E27626" w:rsidRDefault="00E27626">
      <w:pPr>
        <w:spacing w:after="0" w:line="240" w:lineRule="auto"/>
      </w:pPr>
      <w:r>
        <w:separator/>
      </w:r>
    </w:p>
  </w:endnote>
  <w:endnote w:type="continuationSeparator" w:id="0">
    <w:p w14:paraId="1891F322" w14:textId="77777777" w:rsidR="00E27626" w:rsidRDefault="00E2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210741"/>
      <w:docPartObj>
        <w:docPartGallery w:val="Page Numbers (Bottom of Page)"/>
        <w:docPartUnique/>
      </w:docPartObj>
    </w:sdtPr>
    <w:sdtEndPr/>
    <w:sdtContent>
      <w:sdt>
        <w:sdtPr>
          <w:id w:val="-1769616900"/>
          <w:docPartObj>
            <w:docPartGallery w:val="Page Numbers (Top of Page)"/>
            <w:docPartUnique/>
          </w:docPartObj>
        </w:sdtPr>
        <w:sdtEndPr/>
        <w:sdtContent>
          <w:p w14:paraId="7A4C3D2A" w14:textId="25588548" w:rsidR="00B62003" w:rsidRDefault="00B62003">
            <w:pPr>
              <w:pStyle w:val="Piedepgina"/>
              <w:jc w:val="right"/>
            </w:pPr>
          </w:p>
          <w:p w14:paraId="1B54C43A" w14:textId="4FFDE316" w:rsidR="00B62003" w:rsidRDefault="0064300E" w:rsidP="00811AAC">
            <w:pPr>
              <w:pStyle w:val="Piedepgina"/>
              <w:tabs>
                <w:tab w:val="center" w:pos="4677"/>
                <w:tab w:val="left" w:pos="7050"/>
              </w:tabs>
            </w:pPr>
            <w:r w:rsidRPr="00576458">
              <w:rPr>
                <w:rFonts w:ascii="Source Sans Pro" w:eastAsia="Source Sans Pro" w:hAnsi="Source Sans Pro" w:cs="Source Sans Pro"/>
                <w:noProof/>
                <w:color w:val="808080"/>
                <w:sz w:val="21"/>
                <w:szCs w:val="21"/>
              </w:rPr>
              <w:drawing>
                <wp:anchor distT="114300" distB="114300" distL="114300" distR="114300" simplePos="0" relativeHeight="251678720" behindDoc="1" locked="0" layoutInCell="1" hidden="0" allowOverlap="1" wp14:anchorId="407D6123" wp14:editId="59FDAB37">
                  <wp:simplePos x="0" y="0"/>
                  <wp:positionH relativeFrom="column">
                    <wp:posOffset>4118610</wp:posOffset>
                  </wp:positionH>
                  <wp:positionV relativeFrom="paragraph">
                    <wp:posOffset>68580</wp:posOffset>
                  </wp:positionV>
                  <wp:extent cx="1828165" cy="361315"/>
                  <wp:effectExtent l="0" t="0" r="635" b="635"/>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tretch>
                            <a:fillRect/>
                          </a:stretch>
                        </pic:blipFill>
                        <pic:spPr bwMode="auto">
                          <a:xfrm>
                            <a:off x="0" y="0"/>
                            <a:ext cx="182816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6458">
              <w:rPr>
                <w:rFonts w:ascii="Source Sans Pro" w:eastAsia="Source Sans Pro" w:hAnsi="Source Sans Pro" w:cs="Source Sans Pro"/>
                <w:noProof/>
                <w:color w:val="808080"/>
                <w:sz w:val="21"/>
                <w:szCs w:val="21"/>
              </w:rPr>
              <mc:AlternateContent>
                <mc:Choice Requires="wps">
                  <w:drawing>
                    <wp:anchor distT="0" distB="0" distL="114300" distR="114300" simplePos="0" relativeHeight="251679744" behindDoc="0" locked="0" layoutInCell="1" hidden="0" allowOverlap="1" wp14:anchorId="3075CFBA" wp14:editId="546338F7">
                      <wp:simplePos x="0" y="0"/>
                      <wp:positionH relativeFrom="margin">
                        <wp:posOffset>-508635</wp:posOffset>
                      </wp:positionH>
                      <wp:positionV relativeFrom="paragraph">
                        <wp:posOffset>71120</wp:posOffset>
                      </wp:positionV>
                      <wp:extent cx="2555240" cy="1056640"/>
                      <wp:effectExtent l="0" t="0" r="0" b="0"/>
                      <wp:wrapNone/>
                      <wp:docPr id="35" name="Rectángulo 35"/>
                      <wp:cNvGraphicFramePr/>
                      <a:graphic xmlns:a="http://schemas.openxmlformats.org/drawingml/2006/main">
                        <a:graphicData uri="http://schemas.microsoft.com/office/word/2010/wordprocessingShape">
                          <wps:wsp>
                            <wps:cNvSpPr/>
                            <wps:spPr>
                              <a:xfrm>
                                <a:off x="0" y="0"/>
                                <a:ext cx="2555240" cy="1056640"/>
                              </a:xfrm>
                              <a:prstGeom prst="rect">
                                <a:avLst/>
                              </a:prstGeom>
                              <a:solidFill>
                                <a:schemeClr val="lt1"/>
                              </a:solidFill>
                              <a:ln>
                                <a:noFill/>
                              </a:ln>
                            </wps:spPr>
                            <wps:txbx>
                              <w:txbxContent>
                                <w:p w14:paraId="4FDC8FF5" w14:textId="2541D894" w:rsidR="00B62003" w:rsidRPr="005912FF" w:rsidRDefault="00B62003" w:rsidP="00576458">
                                  <w:pPr>
                                    <w:spacing w:after="0" w:line="240" w:lineRule="auto"/>
                                    <w:jc w:val="both"/>
                                    <w:textDirection w:val="btLr"/>
                                    <w:rPr>
                                      <w:rFonts w:ascii="Source Sans Pro" w:eastAsia="Source Sans Pro" w:hAnsi="Source Sans Pro" w:cs="Source Sans Pro"/>
                                      <w:color w:val="808080"/>
                                      <w:sz w:val="16"/>
                                    </w:rPr>
                                  </w:pPr>
                                  <w:r w:rsidRPr="005912FF">
                                    <w:rPr>
                                      <w:rFonts w:ascii="Source Sans Pro" w:eastAsia="Source Sans Pro" w:hAnsi="Source Sans Pro" w:cs="Source Sans Pro"/>
                                      <w:color w:val="808080"/>
                                      <w:sz w:val="16"/>
                                    </w:rPr>
                                    <w:t xml:space="preserve">Avenida Chapultepec 49, </w:t>
                                  </w:r>
                                  <w:r>
                                    <w:rPr>
                                      <w:rFonts w:ascii="Source Sans Pro" w:eastAsia="Source Sans Pro" w:hAnsi="Source Sans Pro" w:cs="Source Sans Pro"/>
                                      <w:color w:val="808080"/>
                                      <w:sz w:val="16"/>
                                    </w:rPr>
                                    <w:t>Planta Baja,</w:t>
                                  </w:r>
                                  <w:r w:rsidRPr="005912FF">
                                    <w:rPr>
                                      <w:rFonts w:ascii="Source Sans Pro" w:eastAsia="Source Sans Pro" w:hAnsi="Source Sans Pro" w:cs="Source Sans Pro"/>
                                      <w:color w:val="808080"/>
                                      <w:sz w:val="16"/>
                                    </w:rPr>
                                    <w:t xml:space="preserve"> Colonia Centro, </w:t>
                                  </w:r>
                                </w:p>
                                <w:p w14:paraId="5B8B96F3" w14:textId="77777777" w:rsidR="00B62003" w:rsidRPr="005912FF" w:rsidRDefault="00B62003" w:rsidP="00576458">
                                  <w:pPr>
                                    <w:spacing w:after="0" w:line="240" w:lineRule="auto"/>
                                    <w:jc w:val="both"/>
                                    <w:textDirection w:val="btLr"/>
                                    <w:rPr>
                                      <w:rFonts w:ascii="Source Sans Pro" w:eastAsia="Source Sans Pro" w:hAnsi="Source Sans Pro" w:cs="Source Sans Pro"/>
                                      <w:color w:val="808080"/>
                                      <w:sz w:val="16"/>
                                    </w:rPr>
                                  </w:pPr>
                                  <w:r w:rsidRPr="005912FF">
                                    <w:rPr>
                                      <w:rFonts w:ascii="Source Sans Pro" w:eastAsia="Source Sans Pro" w:hAnsi="Source Sans Pro" w:cs="Source Sans Pro"/>
                                      <w:color w:val="808080"/>
                                      <w:sz w:val="16"/>
                                    </w:rPr>
                                    <w:t xml:space="preserve">Alcaldía Cuauhtémoc, C.P. 06010 Ciudad de México, </w:t>
                                  </w:r>
                                </w:p>
                                <w:p w14:paraId="152AC62A" w14:textId="65096635" w:rsidR="00B62003" w:rsidRDefault="00B62003" w:rsidP="00576458">
                                  <w:pPr>
                                    <w:spacing w:after="0" w:line="240" w:lineRule="auto"/>
                                    <w:jc w:val="both"/>
                                    <w:textDirection w:val="btLr"/>
                                  </w:pPr>
                                  <w:r w:rsidRPr="005912FF">
                                    <w:rPr>
                                      <w:rFonts w:ascii="Source Sans Pro" w:eastAsia="Source Sans Pro" w:hAnsi="Source Sans Pro" w:cs="Source Sans Pro"/>
                                      <w:color w:val="808080"/>
                                      <w:sz w:val="16"/>
                                    </w:rPr>
                                    <w:t>Tel. 5134 0770, extensión 15</w:t>
                                  </w:r>
                                  <w:r>
                                    <w:rPr>
                                      <w:rFonts w:ascii="Source Sans Pro" w:eastAsia="Source Sans Pro" w:hAnsi="Source Sans Pro" w:cs="Source Sans Pro"/>
                                      <w:color w:val="808080"/>
                                      <w:sz w:val="16"/>
                                    </w:rPr>
                                    <w:t>20</w:t>
                                  </w:r>
                                  <w:r w:rsidRPr="005912FF">
                                    <w:rPr>
                                      <w:rFonts w:ascii="Source Sans Pro" w:eastAsia="Source Sans Pro" w:hAnsi="Source Sans Pro" w:cs="Source Sans Pro"/>
                                      <w:color w:val="808080"/>
                                      <w:sz w:val="16"/>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35" o:spid="_x0000_s1026" style="position:absolute;margin-left:-40.05pt;margin-top:5.6pt;width:201.2pt;height:83.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" fillcolor="white [3201]" stroked="f">
                      <v:textbox inset="2.53958mm,1.2694mm,2.53958mm,1.2694mm">
                        <w:txbxContent>
                          <w:p w14:paraId="4FDC8FF5" w14:textId="2541D894" w:rsidR="00B62003" w:rsidRPr="005912FF" w:rsidRDefault="00B62003" w:rsidP="00576458">
                            <w:pPr>
                              <w:spacing w:after="0" w:line="240" w:lineRule="auto"/>
                              <w:jc w:val="both"/>
                              <w:textDirection w:val="btLr"/>
                              <w:rPr>
                                <w:rFonts w:ascii="Source Sans Pro" w:eastAsia="Source Sans Pro" w:hAnsi="Source Sans Pro" w:cs="Source Sans Pro"/>
                                <w:color w:val="808080"/>
                                <w:sz w:val="16"/>
                              </w:rPr>
                            </w:pPr>
                            <w:r w:rsidRPr="005912FF">
                              <w:rPr>
                                <w:rFonts w:ascii="Source Sans Pro" w:eastAsia="Source Sans Pro" w:hAnsi="Source Sans Pro" w:cs="Source Sans Pro"/>
                                <w:color w:val="808080"/>
                                <w:sz w:val="16"/>
                              </w:rPr>
                              <w:t xml:space="preserve">Avenida Chapultepec 49, </w:t>
                            </w:r>
                            <w:r>
                              <w:rPr>
                                <w:rFonts w:ascii="Source Sans Pro" w:eastAsia="Source Sans Pro" w:hAnsi="Source Sans Pro" w:cs="Source Sans Pro"/>
                                <w:color w:val="808080"/>
                                <w:sz w:val="16"/>
                              </w:rPr>
                              <w:t>Planta Baja,</w:t>
                            </w:r>
                            <w:r w:rsidRPr="005912FF">
                              <w:rPr>
                                <w:rFonts w:ascii="Source Sans Pro" w:eastAsia="Source Sans Pro" w:hAnsi="Source Sans Pro" w:cs="Source Sans Pro"/>
                                <w:color w:val="808080"/>
                                <w:sz w:val="16"/>
                              </w:rPr>
                              <w:t xml:space="preserve"> Colonia Centro, </w:t>
                            </w:r>
                          </w:p>
                          <w:p w14:paraId="5B8B96F3" w14:textId="77777777" w:rsidR="00B62003" w:rsidRPr="005912FF" w:rsidRDefault="00B62003" w:rsidP="00576458">
                            <w:pPr>
                              <w:spacing w:after="0" w:line="240" w:lineRule="auto"/>
                              <w:jc w:val="both"/>
                              <w:textDirection w:val="btLr"/>
                              <w:rPr>
                                <w:rFonts w:ascii="Source Sans Pro" w:eastAsia="Source Sans Pro" w:hAnsi="Source Sans Pro" w:cs="Source Sans Pro"/>
                                <w:color w:val="808080"/>
                                <w:sz w:val="16"/>
                              </w:rPr>
                            </w:pPr>
                            <w:r w:rsidRPr="005912FF">
                              <w:rPr>
                                <w:rFonts w:ascii="Source Sans Pro" w:eastAsia="Source Sans Pro" w:hAnsi="Source Sans Pro" w:cs="Source Sans Pro"/>
                                <w:color w:val="808080"/>
                                <w:sz w:val="16"/>
                              </w:rPr>
                              <w:t xml:space="preserve">Alcaldía Cuauhtémoc, C.P. 06010 Ciudad de México, </w:t>
                            </w:r>
                          </w:p>
                          <w:p w14:paraId="152AC62A" w14:textId="65096635" w:rsidR="00B62003" w:rsidRDefault="00B62003" w:rsidP="00576458">
                            <w:pPr>
                              <w:spacing w:after="0" w:line="240" w:lineRule="auto"/>
                              <w:jc w:val="both"/>
                              <w:textDirection w:val="btLr"/>
                            </w:pPr>
                            <w:r w:rsidRPr="005912FF">
                              <w:rPr>
                                <w:rFonts w:ascii="Source Sans Pro" w:eastAsia="Source Sans Pro" w:hAnsi="Source Sans Pro" w:cs="Source Sans Pro"/>
                                <w:color w:val="808080"/>
                                <w:sz w:val="16"/>
                              </w:rPr>
                              <w:t>Tel. 5134 0770, extensión 15</w:t>
                            </w:r>
                            <w:r>
                              <w:rPr>
                                <w:rFonts w:ascii="Source Sans Pro" w:eastAsia="Source Sans Pro" w:hAnsi="Source Sans Pro" w:cs="Source Sans Pro"/>
                                <w:color w:val="808080"/>
                                <w:sz w:val="16"/>
                              </w:rPr>
                              <w:t>20</w:t>
                            </w:r>
                            <w:r w:rsidRPr="005912FF">
                              <w:rPr>
                                <w:rFonts w:ascii="Source Sans Pro" w:eastAsia="Source Sans Pro" w:hAnsi="Source Sans Pro" w:cs="Source Sans Pro"/>
                                <w:color w:val="808080"/>
                                <w:sz w:val="16"/>
                              </w:rPr>
                              <w:t>.</w:t>
                            </w:r>
                          </w:p>
                        </w:txbxContent>
                      </v:textbox>
                      <w10:wrap anchorx="margin"/>
                    </v:rect>
                  </w:pict>
                </mc:Fallback>
              </mc:AlternateContent>
            </w:r>
            <w:r w:rsidR="00B62003">
              <w:tab/>
            </w:r>
            <w:r w:rsidR="00B62003">
              <w:tab/>
            </w:r>
            <w:r w:rsidR="00B62003">
              <w:tab/>
            </w:r>
          </w:p>
        </w:sdtContent>
      </w:sdt>
    </w:sdtContent>
  </w:sdt>
  <w:p w14:paraId="31CABEF5" w14:textId="350919B8" w:rsidR="00B62003" w:rsidRDefault="00B62003" w:rsidP="00576458">
    <w:pPr>
      <w:pBdr>
        <w:top w:val="nil"/>
        <w:left w:val="nil"/>
        <w:bottom w:val="nil"/>
        <w:right w:val="nil"/>
        <w:between w:val="nil"/>
      </w:pBdr>
      <w:tabs>
        <w:tab w:val="left" w:pos="7185"/>
      </w:tabs>
      <w:spacing w:after="0" w:line="240" w:lineRule="auto"/>
      <w:rPr>
        <w:rFonts w:ascii="Source Sans Pro" w:eastAsia="Source Sans Pro" w:hAnsi="Source Sans Pro" w:cs="Source Sans Pro"/>
        <w:color w:val="808080"/>
        <w:sz w:val="21"/>
        <w:szCs w:val="21"/>
      </w:rPr>
    </w:pPr>
    <w:r>
      <w:rPr>
        <w:rFonts w:ascii="Source Sans Pro" w:eastAsia="Source Sans Pro" w:hAnsi="Source Sans Pro" w:cs="Source Sans Pro"/>
        <w:color w:val="808080"/>
        <w:sz w:val="21"/>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3C416" w14:textId="77777777" w:rsidR="00E27626" w:rsidRDefault="00E27626">
      <w:pPr>
        <w:spacing w:after="0" w:line="240" w:lineRule="auto"/>
      </w:pPr>
      <w:r>
        <w:separator/>
      </w:r>
    </w:p>
  </w:footnote>
  <w:footnote w:type="continuationSeparator" w:id="0">
    <w:p w14:paraId="55CF6B41" w14:textId="77777777" w:rsidR="00E27626" w:rsidRDefault="00E27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980AA" w14:textId="0D5E9BF9" w:rsidR="00B62003" w:rsidRDefault="00B62003" w:rsidP="00F27514">
    <w:pPr>
      <w:pBdr>
        <w:top w:val="nil"/>
        <w:left w:val="nil"/>
        <w:bottom w:val="nil"/>
        <w:right w:val="nil"/>
        <w:between w:val="nil"/>
      </w:pBdr>
      <w:tabs>
        <w:tab w:val="center" w:pos="4419"/>
        <w:tab w:val="right" w:pos="8838"/>
      </w:tabs>
      <w:spacing w:after="0" w:line="240" w:lineRule="auto"/>
      <w:ind w:hanging="851"/>
      <w:rPr>
        <w:color w:val="808080"/>
        <w:sz w:val="21"/>
        <w:szCs w:val="21"/>
      </w:rPr>
    </w:pPr>
    <w:r>
      <w:rPr>
        <w:noProof/>
        <w:color w:val="808080"/>
        <w:sz w:val="21"/>
        <w:szCs w:val="21"/>
      </w:rPr>
      <w:drawing>
        <wp:anchor distT="0" distB="0" distL="114300" distR="114300" simplePos="0" relativeHeight="251676672" behindDoc="0" locked="0" layoutInCell="1" allowOverlap="1" wp14:anchorId="231719B7" wp14:editId="33853485">
          <wp:simplePos x="0" y="0"/>
          <wp:positionH relativeFrom="column">
            <wp:posOffset>-222885</wp:posOffset>
          </wp:positionH>
          <wp:positionV relativeFrom="paragraph">
            <wp:posOffset>141605</wp:posOffset>
          </wp:positionV>
          <wp:extent cx="6115050" cy="904875"/>
          <wp:effectExtent l="0" t="0" r="0" b="9525"/>
          <wp:wrapSquare wrapText="bothSides"/>
          <wp:docPr id="5" name="image2.jpg"/>
          <wp:cNvGraphicFramePr/>
          <a:graphic xmlns:a="http://schemas.openxmlformats.org/drawingml/2006/main">
            <a:graphicData uri="http://schemas.openxmlformats.org/drawingml/2006/picture">
              <pic:pic xmlns:pic="http://schemas.openxmlformats.org/drawingml/2006/picture">
                <pic:nvPicPr>
                  <pic:cNvPr id="0" name="image2.jpg" descr="C:\Users\Imagen\AppData\Local\Microsoft\Windows\INetCache\Content.Word\logo.jpg"/>
                  <pic:cNvPicPr preferRelativeResize="0"/>
                </pic:nvPicPr>
                <pic:blipFill rotWithShape="1">
                  <a:blip r:embed="rId1"/>
                  <a:srcRect l="2650" t="10281" r="4042" b="11215"/>
                  <a:stretch/>
                </pic:blipFill>
                <pic:spPr bwMode="auto">
                  <a:xfrm>
                    <a:off x="0" y="0"/>
                    <a:ext cx="611505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9555A6" w14:textId="6245FD8E" w:rsidR="00B62003" w:rsidRDefault="00B62003" w:rsidP="00B779D7">
    <w:pPr>
      <w:pBdr>
        <w:top w:val="nil"/>
        <w:left w:val="nil"/>
        <w:bottom w:val="nil"/>
        <w:right w:val="nil"/>
        <w:between w:val="nil"/>
      </w:pBdr>
      <w:tabs>
        <w:tab w:val="center" w:pos="4419"/>
        <w:tab w:val="right" w:pos="8838"/>
      </w:tabs>
      <w:spacing w:after="0" w:line="240" w:lineRule="auto"/>
      <w:rPr>
        <w:color w:val="808080"/>
        <w:sz w:val="21"/>
        <w:szCs w:val="21"/>
      </w:rPr>
    </w:pPr>
  </w:p>
  <w:p w14:paraId="6D250D75" w14:textId="1DFA482B" w:rsidR="00B62003" w:rsidRDefault="00B62003" w:rsidP="00B779D7">
    <w:pPr>
      <w:pBdr>
        <w:top w:val="nil"/>
        <w:left w:val="nil"/>
        <w:bottom w:val="nil"/>
        <w:right w:val="nil"/>
        <w:between w:val="nil"/>
      </w:pBdr>
      <w:tabs>
        <w:tab w:val="center" w:pos="4419"/>
        <w:tab w:val="right" w:pos="8838"/>
      </w:tabs>
      <w:spacing w:after="0" w:line="240" w:lineRule="auto"/>
      <w:rPr>
        <w:noProof/>
        <w:color w:val="80808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548"/>
    <w:multiLevelType w:val="hybridMultilevel"/>
    <w:tmpl w:val="1FF679F0"/>
    <w:lvl w:ilvl="0" w:tplc="080A000B">
      <w:start w:val="1"/>
      <w:numFmt w:val="bullet"/>
      <w:lvlText w:val=""/>
      <w:lvlJc w:val="left"/>
      <w:pPr>
        <w:ind w:left="731" w:hanging="360"/>
      </w:pPr>
      <w:rPr>
        <w:rFonts w:ascii="Wingdings" w:hAnsi="Wingdings"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
    <w:nsid w:val="10AC5823"/>
    <w:multiLevelType w:val="hybridMultilevel"/>
    <w:tmpl w:val="9CFACF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5E162E"/>
    <w:multiLevelType w:val="hybridMultilevel"/>
    <w:tmpl w:val="8CA04870"/>
    <w:lvl w:ilvl="0" w:tplc="68C820F4">
      <w:start w:val="1"/>
      <w:numFmt w:val="upperRoman"/>
      <w:lvlText w:val="%1."/>
      <w:lvlJc w:val="left"/>
      <w:pPr>
        <w:ind w:left="153" w:hanging="72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294A3371"/>
    <w:multiLevelType w:val="hybridMultilevel"/>
    <w:tmpl w:val="769813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5228CF"/>
    <w:multiLevelType w:val="hybridMultilevel"/>
    <w:tmpl w:val="87FA29F4"/>
    <w:lvl w:ilvl="0" w:tplc="B7E099B0">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F80CAD"/>
    <w:multiLevelType w:val="hybridMultilevel"/>
    <w:tmpl w:val="C94882FA"/>
    <w:lvl w:ilvl="0" w:tplc="E6DAD9B0">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nsid w:val="3A6E57D6"/>
    <w:multiLevelType w:val="hybridMultilevel"/>
    <w:tmpl w:val="D716FCDE"/>
    <w:lvl w:ilvl="0" w:tplc="7BAE1F24">
      <w:start w:val="3"/>
      <w:numFmt w:val="upperRoman"/>
      <w:lvlText w:val="%1."/>
      <w:lvlJc w:val="right"/>
      <w:pPr>
        <w:tabs>
          <w:tab w:val="num" w:pos="360"/>
        </w:tabs>
        <w:ind w:left="360" w:hanging="360"/>
      </w:pPr>
    </w:lvl>
    <w:lvl w:ilvl="1" w:tplc="191477B6" w:tentative="1">
      <w:start w:val="1"/>
      <w:numFmt w:val="decimal"/>
      <w:lvlText w:val="%2."/>
      <w:lvlJc w:val="left"/>
      <w:pPr>
        <w:tabs>
          <w:tab w:val="num" w:pos="1080"/>
        </w:tabs>
        <w:ind w:left="1080" w:hanging="360"/>
      </w:pPr>
    </w:lvl>
    <w:lvl w:ilvl="2" w:tplc="259E8A64" w:tentative="1">
      <w:start w:val="1"/>
      <w:numFmt w:val="decimal"/>
      <w:lvlText w:val="%3."/>
      <w:lvlJc w:val="left"/>
      <w:pPr>
        <w:tabs>
          <w:tab w:val="num" w:pos="1800"/>
        </w:tabs>
        <w:ind w:left="1800" w:hanging="360"/>
      </w:pPr>
    </w:lvl>
    <w:lvl w:ilvl="3" w:tplc="B338197C" w:tentative="1">
      <w:start w:val="1"/>
      <w:numFmt w:val="decimal"/>
      <w:lvlText w:val="%4."/>
      <w:lvlJc w:val="left"/>
      <w:pPr>
        <w:tabs>
          <w:tab w:val="num" w:pos="2520"/>
        </w:tabs>
        <w:ind w:left="2520" w:hanging="360"/>
      </w:pPr>
    </w:lvl>
    <w:lvl w:ilvl="4" w:tplc="2FA65BC2" w:tentative="1">
      <w:start w:val="1"/>
      <w:numFmt w:val="decimal"/>
      <w:lvlText w:val="%5."/>
      <w:lvlJc w:val="left"/>
      <w:pPr>
        <w:tabs>
          <w:tab w:val="num" w:pos="3240"/>
        </w:tabs>
        <w:ind w:left="3240" w:hanging="360"/>
      </w:pPr>
    </w:lvl>
    <w:lvl w:ilvl="5" w:tplc="AE045C22" w:tentative="1">
      <w:start w:val="1"/>
      <w:numFmt w:val="decimal"/>
      <w:lvlText w:val="%6."/>
      <w:lvlJc w:val="left"/>
      <w:pPr>
        <w:tabs>
          <w:tab w:val="num" w:pos="3960"/>
        </w:tabs>
        <w:ind w:left="3960" w:hanging="360"/>
      </w:pPr>
    </w:lvl>
    <w:lvl w:ilvl="6" w:tplc="D772EB44" w:tentative="1">
      <w:start w:val="1"/>
      <w:numFmt w:val="decimal"/>
      <w:lvlText w:val="%7."/>
      <w:lvlJc w:val="left"/>
      <w:pPr>
        <w:tabs>
          <w:tab w:val="num" w:pos="4680"/>
        </w:tabs>
        <w:ind w:left="4680" w:hanging="360"/>
      </w:pPr>
    </w:lvl>
    <w:lvl w:ilvl="7" w:tplc="2C10A748" w:tentative="1">
      <w:start w:val="1"/>
      <w:numFmt w:val="decimal"/>
      <w:lvlText w:val="%8."/>
      <w:lvlJc w:val="left"/>
      <w:pPr>
        <w:tabs>
          <w:tab w:val="num" w:pos="5400"/>
        </w:tabs>
        <w:ind w:left="5400" w:hanging="360"/>
      </w:pPr>
    </w:lvl>
    <w:lvl w:ilvl="8" w:tplc="087258A0" w:tentative="1">
      <w:start w:val="1"/>
      <w:numFmt w:val="decimal"/>
      <w:lvlText w:val="%9."/>
      <w:lvlJc w:val="left"/>
      <w:pPr>
        <w:tabs>
          <w:tab w:val="num" w:pos="6120"/>
        </w:tabs>
        <w:ind w:left="6120" w:hanging="360"/>
      </w:pPr>
    </w:lvl>
  </w:abstractNum>
  <w:abstractNum w:abstractNumId="7">
    <w:nsid w:val="428E72D2"/>
    <w:multiLevelType w:val="hybridMultilevel"/>
    <w:tmpl w:val="C06A42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7B1342"/>
    <w:multiLevelType w:val="hybridMultilevel"/>
    <w:tmpl w:val="DE3AE160"/>
    <w:lvl w:ilvl="0" w:tplc="02A2600A">
      <w:start w:val="1"/>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9">
    <w:nsid w:val="43C40379"/>
    <w:multiLevelType w:val="hybridMultilevel"/>
    <w:tmpl w:val="EA04600A"/>
    <w:lvl w:ilvl="0" w:tplc="B8308D08">
      <w:start w:val="2"/>
      <w:numFmt w:val="upperRoman"/>
      <w:lvlText w:val="%1."/>
      <w:lvlJc w:val="right"/>
      <w:pPr>
        <w:tabs>
          <w:tab w:val="num" w:pos="720"/>
        </w:tabs>
        <w:ind w:left="720" w:hanging="360"/>
      </w:pPr>
    </w:lvl>
    <w:lvl w:ilvl="1" w:tplc="00622FE8" w:tentative="1">
      <w:start w:val="1"/>
      <w:numFmt w:val="decimal"/>
      <w:lvlText w:val="%2."/>
      <w:lvlJc w:val="left"/>
      <w:pPr>
        <w:tabs>
          <w:tab w:val="num" w:pos="1440"/>
        </w:tabs>
        <w:ind w:left="1440" w:hanging="360"/>
      </w:pPr>
    </w:lvl>
    <w:lvl w:ilvl="2" w:tplc="40CC215A" w:tentative="1">
      <w:start w:val="1"/>
      <w:numFmt w:val="decimal"/>
      <w:lvlText w:val="%3."/>
      <w:lvlJc w:val="left"/>
      <w:pPr>
        <w:tabs>
          <w:tab w:val="num" w:pos="2160"/>
        </w:tabs>
        <w:ind w:left="2160" w:hanging="360"/>
      </w:pPr>
    </w:lvl>
    <w:lvl w:ilvl="3" w:tplc="EF540630" w:tentative="1">
      <w:start w:val="1"/>
      <w:numFmt w:val="decimal"/>
      <w:lvlText w:val="%4."/>
      <w:lvlJc w:val="left"/>
      <w:pPr>
        <w:tabs>
          <w:tab w:val="num" w:pos="2880"/>
        </w:tabs>
        <w:ind w:left="2880" w:hanging="360"/>
      </w:pPr>
    </w:lvl>
    <w:lvl w:ilvl="4" w:tplc="C65E942C" w:tentative="1">
      <w:start w:val="1"/>
      <w:numFmt w:val="decimal"/>
      <w:lvlText w:val="%5."/>
      <w:lvlJc w:val="left"/>
      <w:pPr>
        <w:tabs>
          <w:tab w:val="num" w:pos="3600"/>
        </w:tabs>
        <w:ind w:left="3600" w:hanging="360"/>
      </w:pPr>
    </w:lvl>
    <w:lvl w:ilvl="5" w:tplc="D4C40286" w:tentative="1">
      <w:start w:val="1"/>
      <w:numFmt w:val="decimal"/>
      <w:lvlText w:val="%6."/>
      <w:lvlJc w:val="left"/>
      <w:pPr>
        <w:tabs>
          <w:tab w:val="num" w:pos="4320"/>
        </w:tabs>
        <w:ind w:left="4320" w:hanging="360"/>
      </w:pPr>
    </w:lvl>
    <w:lvl w:ilvl="6" w:tplc="51905874" w:tentative="1">
      <w:start w:val="1"/>
      <w:numFmt w:val="decimal"/>
      <w:lvlText w:val="%7."/>
      <w:lvlJc w:val="left"/>
      <w:pPr>
        <w:tabs>
          <w:tab w:val="num" w:pos="5040"/>
        </w:tabs>
        <w:ind w:left="5040" w:hanging="360"/>
      </w:pPr>
    </w:lvl>
    <w:lvl w:ilvl="7" w:tplc="C31221D8" w:tentative="1">
      <w:start w:val="1"/>
      <w:numFmt w:val="decimal"/>
      <w:lvlText w:val="%8."/>
      <w:lvlJc w:val="left"/>
      <w:pPr>
        <w:tabs>
          <w:tab w:val="num" w:pos="5760"/>
        </w:tabs>
        <w:ind w:left="5760" w:hanging="360"/>
      </w:pPr>
    </w:lvl>
    <w:lvl w:ilvl="8" w:tplc="DF7C1416" w:tentative="1">
      <w:start w:val="1"/>
      <w:numFmt w:val="decimal"/>
      <w:lvlText w:val="%9."/>
      <w:lvlJc w:val="left"/>
      <w:pPr>
        <w:tabs>
          <w:tab w:val="num" w:pos="6480"/>
        </w:tabs>
        <w:ind w:left="6480" w:hanging="360"/>
      </w:pPr>
    </w:lvl>
  </w:abstractNum>
  <w:abstractNum w:abstractNumId="10">
    <w:nsid w:val="441F2386"/>
    <w:multiLevelType w:val="hybridMultilevel"/>
    <w:tmpl w:val="659A2772"/>
    <w:lvl w:ilvl="0" w:tplc="BDCAA68A">
      <w:start w:val="1"/>
      <w:numFmt w:val="upp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1">
    <w:nsid w:val="46B25360"/>
    <w:multiLevelType w:val="hybridMultilevel"/>
    <w:tmpl w:val="B9BE308C"/>
    <w:lvl w:ilvl="0" w:tplc="C4BCD6F4">
      <w:start w:val="18"/>
      <w:numFmt w:val="bullet"/>
      <w:lvlText w:val="-"/>
      <w:lvlJc w:val="left"/>
      <w:pPr>
        <w:ind w:left="720" w:hanging="360"/>
      </w:pPr>
      <w:rPr>
        <w:rFonts w:ascii="Source Sans Pro" w:eastAsia="Calibri" w:hAnsi="Source Sans Pro"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E6C4021"/>
    <w:multiLevelType w:val="multilevel"/>
    <w:tmpl w:val="E926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365D84"/>
    <w:multiLevelType w:val="hybridMultilevel"/>
    <w:tmpl w:val="79704C86"/>
    <w:lvl w:ilvl="0" w:tplc="CF5CB350">
      <w:start w:val="2"/>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524E3F59"/>
    <w:multiLevelType w:val="hybridMultilevel"/>
    <w:tmpl w:val="04D4A0FE"/>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57D37347"/>
    <w:multiLevelType w:val="hybridMultilevel"/>
    <w:tmpl w:val="E9F850F6"/>
    <w:lvl w:ilvl="0" w:tplc="C4BCD6F4">
      <w:start w:val="18"/>
      <w:numFmt w:val="bullet"/>
      <w:lvlText w:val="-"/>
      <w:lvlJc w:val="left"/>
      <w:pPr>
        <w:ind w:left="720" w:hanging="360"/>
      </w:pPr>
      <w:rPr>
        <w:rFonts w:ascii="Source Sans Pro" w:eastAsia="Calibri" w:hAnsi="Source Sans Pro"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C917118"/>
    <w:multiLevelType w:val="hybridMultilevel"/>
    <w:tmpl w:val="E37C97B4"/>
    <w:lvl w:ilvl="0" w:tplc="C4BCD6F4">
      <w:start w:val="18"/>
      <w:numFmt w:val="bullet"/>
      <w:lvlText w:val="-"/>
      <w:lvlJc w:val="left"/>
      <w:pPr>
        <w:ind w:left="720" w:hanging="360"/>
      </w:pPr>
      <w:rPr>
        <w:rFonts w:ascii="Source Sans Pro" w:eastAsia="Calibri" w:hAnsi="Source Sans Pro"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0724E33"/>
    <w:multiLevelType w:val="hybridMultilevel"/>
    <w:tmpl w:val="9796E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DC5639F"/>
    <w:multiLevelType w:val="hybridMultilevel"/>
    <w:tmpl w:val="2DD47C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F0F6F30"/>
    <w:multiLevelType w:val="multilevel"/>
    <w:tmpl w:val="AFE2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F746EA"/>
    <w:multiLevelType w:val="hybridMultilevel"/>
    <w:tmpl w:val="A29A9F4C"/>
    <w:lvl w:ilvl="0" w:tplc="C4BCD6F4">
      <w:start w:val="18"/>
      <w:numFmt w:val="bullet"/>
      <w:lvlText w:val="-"/>
      <w:lvlJc w:val="left"/>
      <w:pPr>
        <w:ind w:left="720" w:hanging="360"/>
      </w:pPr>
      <w:rPr>
        <w:rFonts w:ascii="Source Sans Pro" w:eastAsia="Calibri" w:hAnsi="Source Sans Pro"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7605D25"/>
    <w:multiLevelType w:val="hybridMultilevel"/>
    <w:tmpl w:val="98B044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B5373D2"/>
    <w:multiLevelType w:val="hybridMultilevel"/>
    <w:tmpl w:val="1F681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5"/>
  </w:num>
  <w:num w:numId="5">
    <w:abstractNumId w:val="4"/>
  </w:num>
  <w:num w:numId="6">
    <w:abstractNumId w:val="22"/>
  </w:num>
  <w:num w:numId="7">
    <w:abstractNumId w:val="18"/>
  </w:num>
  <w:num w:numId="8">
    <w:abstractNumId w:val="17"/>
  </w:num>
  <w:num w:numId="9">
    <w:abstractNumId w:val="21"/>
  </w:num>
  <w:num w:numId="10">
    <w:abstractNumId w:val="0"/>
  </w:num>
  <w:num w:numId="11">
    <w:abstractNumId w:val="14"/>
  </w:num>
  <w:num w:numId="12">
    <w:abstractNumId w:val="3"/>
  </w:num>
  <w:num w:numId="13">
    <w:abstractNumId w:val="8"/>
  </w:num>
  <w:num w:numId="14">
    <w:abstractNumId w:val="1"/>
  </w:num>
  <w:num w:numId="15">
    <w:abstractNumId w:val="10"/>
  </w:num>
  <w:num w:numId="16">
    <w:abstractNumId w:val="7"/>
  </w:num>
  <w:num w:numId="17">
    <w:abstractNumId w:val="12"/>
    <w:lvlOverride w:ilvl="0">
      <w:lvl w:ilvl="0">
        <w:numFmt w:val="upperRoman"/>
        <w:lvlText w:val="%1."/>
        <w:lvlJc w:val="right"/>
      </w:lvl>
    </w:lvlOverride>
  </w:num>
  <w:num w:numId="18">
    <w:abstractNumId w:val="9"/>
  </w:num>
  <w:num w:numId="19">
    <w:abstractNumId w:val="19"/>
  </w:num>
  <w:num w:numId="20">
    <w:abstractNumId w:val="6"/>
  </w:num>
  <w:num w:numId="21">
    <w:abstractNumId w:val="2"/>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71B"/>
    <w:rsid w:val="000069B3"/>
    <w:rsid w:val="00011B2F"/>
    <w:rsid w:val="000139C8"/>
    <w:rsid w:val="00016AD6"/>
    <w:rsid w:val="000178A5"/>
    <w:rsid w:val="0002084F"/>
    <w:rsid w:val="00026036"/>
    <w:rsid w:val="000263B7"/>
    <w:rsid w:val="00027BE3"/>
    <w:rsid w:val="000403FE"/>
    <w:rsid w:val="00045940"/>
    <w:rsid w:val="000538EE"/>
    <w:rsid w:val="00060965"/>
    <w:rsid w:val="00066FFD"/>
    <w:rsid w:val="00067774"/>
    <w:rsid w:val="000746F5"/>
    <w:rsid w:val="000763B2"/>
    <w:rsid w:val="00077376"/>
    <w:rsid w:val="00082904"/>
    <w:rsid w:val="00085B7F"/>
    <w:rsid w:val="00085E97"/>
    <w:rsid w:val="00086B72"/>
    <w:rsid w:val="00090331"/>
    <w:rsid w:val="00090831"/>
    <w:rsid w:val="000A4A40"/>
    <w:rsid w:val="000A67DF"/>
    <w:rsid w:val="000B08EE"/>
    <w:rsid w:val="000C2514"/>
    <w:rsid w:val="000C2976"/>
    <w:rsid w:val="000C713C"/>
    <w:rsid w:val="000D1F8D"/>
    <w:rsid w:val="000D2DB9"/>
    <w:rsid w:val="000D3572"/>
    <w:rsid w:val="000D7201"/>
    <w:rsid w:val="000E01B2"/>
    <w:rsid w:val="000E6827"/>
    <w:rsid w:val="000F671B"/>
    <w:rsid w:val="001002AF"/>
    <w:rsid w:val="001011C3"/>
    <w:rsid w:val="0011143E"/>
    <w:rsid w:val="00113C57"/>
    <w:rsid w:val="001153F7"/>
    <w:rsid w:val="0012499B"/>
    <w:rsid w:val="00134203"/>
    <w:rsid w:val="00152572"/>
    <w:rsid w:val="00152A8A"/>
    <w:rsid w:val="00176F15"/>
    <w:rsid w:val="00194A89"/>
    <w:rsid w:val="001A5318"/>
    <w:rsid w:val="001B1E70"/>
    <w:rsid w:val="001B1F13"/>
    <w:rsid w:val="001C1428"/>
    <w:rsid w:val="001E3FB4"/>
    <w:rsid w:val="002023A3"/>
    <w:rsid w:val="00204B11"/>
    <w:rsid w:val="002138DD"/>
    <w:rsid w:val="0021426D"/>
    <w:rsid w:val="002260AD"/>
    <w:rsid w:val="002407C7"/>
    <w:rsid w:val="0025120F"/>
    <w:rsid w:val="00253206"/>
    <w:rsid w:val="002537C4"/>
    <w:rsid w:val="002627C2"/>
    <w:rsid w:val="0026319F"/>
    <w:rsid w:val="002702B8"/>
    <w:rsid w:val="0027044D"/>
    <w:rsid w:val="0027313F"/>
    <w:rsid w:val="002736CD"/>
    <w:rsid w:val="00281440"/>
    <w:rsid w:val="00281D3A"/>
    <w:rsid w:val="00282366"/>
    <w:rsid w:val="00284661"/>
    <w:rsid w:val="00285FF5"/>
    <w:rsid w:val="0029008E"/>
    <w:rsid w:val="002912B1"/>
    <w:rsid w:val="00296A09"/>
    <w:rsid w:val="002A15F0"/>
    <w:rsid w:val="002A2054"/>
    <w:rsid w:val="002B4F3B"/>
    <w:rsid w:val="002C2958"/>
    <w:rsid w:val="002C601F"/>
    <w:rsid w:val="002C6775"/>
    <w:rsid w:val="002D3370"/>
    <w:rsid w:val="002F6EAC"/>
    <w:rsid w:val="00300A25"/>
    <w:rsid w:val="00302599"/>
    <w:rsid w:val="003055D5"/>
    <w:rsid w:val="00306461"/>
    <w:rsid w:val="003158B3"/>
    <w:rsid w:val="00323553"/>
    <w:rsid w:val="0032506B"/>
    <w:rsid w:val="0032788C"/>
    <w:rsid w:val="00335EB2"/>
    <w:rsid w:val="00341499"/>
    <w:rsid w:val="003454CE"/>
    <w:rsid w:val="003466F2"/>
    <w:rsid w:val="00357383"/>
    <w:rsid w:val="00370FEE"/>
    <w:rsid w:val="003712DE"/>
    <w:rsid w:val="00376395"/>
    <w:rsid w:val="00381D06"/>
    <w:rsid w:val="003825E4"/>
    <w:rsid w:val="00393120"/>
    <w:rsid w:val="0039588C"/>
    <w:rsid w:val="003A3A64"/>
    <w:rsid w:val="003A6363"/>
    <w:rsid w:val="003B0FB3"/>
    <w:rsid w:val="003B1FB9"/>
    <w:rsid w:val="003B2511"/>
    <w:rsid w:val="003B7217"/>
    <w:rsid w:val="003B7C5A"/>
    <w:rsid w:val="003B7EC9"/>
    <w:rsid w:val="003C0C65"/>
    <w:rsid w:val="003C581E"/>
    <w:rsid w:val="003D58B5"/>
    <w:rsid w:val="003E0865"/>
    <w:rsid w:val="003E4667"/>
    <w:rsid w:val="003F0870"/>
    <w:rsid w:val="00405335"/>
    <w:rsid w:val="00415B74"/>
    <w:rsid w:val="004225BE"/>
    <w:rsid w:val="00426723"/>
    <w:rsid w:val="004462C7"/>
    <w:rsid w:val="00453F9B"/>
    <w:rsid w:val="004629F1"/>
    <w:rsid w:val="0046313B"/>
    <w:rsid w:val="0046655A"/>
    <w:rsid w:val="00472AA3"/>
    <w:rsid w:val="00475696"/>
    <w:rsid w:val="0048139B"/>
    <w:rsid w:val="004A2637"/>
    <w:rsid w:val="004A772C"/>
    <w:rsid w:val="004B0830"/>
    <w:rsid w:val="004B3673"/>
    <w:rsid w:val="004C0484"/>
    <w:rsid w:val="004C4C54"/>
    <w:rsid w:val="004D0242"/>
    <w:rsid w:val="004E5826"/>
    <w:rsid w:val="0050111F"/>
    <w:rsid w:val="00510F84"/>
    <w:rsid w:val="005140EA"/>
    <w:rsid w:val="00517403"/>
    <w:rsid w:val="005201CF"/>
    <w:rsid w:val="005346DF"/>
    <w:rsid w:val="005368E8"/>
    <w:rsid w:val="00556819"/>
    <w:rsid w:val="0056141B"/>
    <w:rsid w:val="00575463"/>
    <w:rsid w:val="00575F25"/>
    <w:rsid w:val="00576458"/>
    <w:rsid w:val="0057757C"/>
    <w:rsid w:val="005807C9"/>
    <w:rsid w:val="005912FF"/>
    <w:rsid w:val="00591D73"/>
    <w:rsid w:val="0059573A"/>
    <w:rsid w:val="0059660B"/>
    <w:rsid w:val="005A388D"/>
    <w:rsid w:val="005A4733"/>
    <w:rsid w:val="005C6162"/>
    <w:rsid w:val="005D1E19"/>
    <w:rsid w:val="005E36EB"/>
    <w:rsid w:val="005F6808"/>
    <w:rsid w:val="005F7318"/>
    <w:rsid w:val="00600272"/>
    <w:rsid w:val="00601160"/>
    <w:rsid w:val="006136C8"/>
    <w:rsid w:val="0061413B"/>
    <w:rsid w:val="006151CB"/>
    <w:rsid w:val="00625393"/>
    <w:rsid w:val="00635A0D"/>
    <w:rsid w:val="0064300E"/>
    <w:rsid w:val="00655796"/>
    <w:rsid w:val="00670BE6"/>
    <w:rsid w:val="00672632"/>
    <w:rsid w:val="00683D21"/>
    <w:rsid w:val="00690E16"/>
    <w:rsid w:val="00691458"/>
    <w:rsid w:val="006976FD"/>
    <w:rsid w:val="006B0EBD"/>
    <w:rsid w:val="006C10FD"/>
    <w:rsid w:val="006C4573"/>
    <w:rsid w:val="006D75DD"/>
    <w:rsid w:val="006E5197"/>
    <w:rsid w:val="006E5961"/>
    <w:rsid w:val="006F07B1"/>
    <w:rsid w:val="00725312"/>
    <w:rsid w:val="00745E28"/>
    <w:rsid w:val="007467BE"/>
    <w:rsid w:val="00754369"/>
    <w:rsid w:val="00763EBA"/>
    <w:rsid w:val="0076602E"/>
    <w:rsid w:val="00770D82"/>
    <w:rsid w:val="00786651"/>
    <w:rsid w:val="00793862"/>
    <w:rsid w:val="00795973"/>
    <w:rsid w:val="00796E39"/>
    <w:rsid w:val="007974F0"/>
    <w:rsid w:val="007A2288"/>
    <w:rsid w:val="007A3194"/>
    <w:rsid w:val="007C3E66"/>
    <w:rsid w:val="007D7534"/>
    <w:rsid w:val="007F2825"/>
    <w:rsid w:val="007F57EB"/>
    <w:rsid w:val="007F660D"/>
    <w:rsid w:val="007F6679"/>
    <w:rsid w:val="008012CF"/>
    <w:rsid w:val="00804C1F"/>
    <w:rsid w:val="00811AAC"/>
    <w:rsid w:val="008121A4"/>
    <w:rsid w:val="00815ED1"/>
    <w:rsid w:val="00825AE0"/>
    <w:rsid w:val="00830783"/>
    <w:rsid w:val="00842E7B"/>
    <w:rsid w:val="0084432B"/>
    <w:rsid w:val="008444A8"/>
    <w:rsid w:val="00845AD7"/>
    <w:rsid w:val="008505BA"/>
    <w:rsid w:val="00853B72"/>
    <w:rsid w:val="0085566B"/>
    <w:rsid w:val="0087469B"/>
    <w:rsid w:val="008830AC"/>
    <w:rsid w:val="00883D2D"/>
    <w:rsid w:val="008872E7"/>
    <w:rsid w:val="00894055"/>
    <w:rsid w:val="00897DC5"/>
    <w:rsid w:val="008C2113"/>
    <w:rsid w:val="008C2743"/>
    <w:rsid w:val="008C363C"/>
    <w:rsid w:val="008D0A41"/>
    <w:rsid w:val="008D23A8"/>
    <w:rsid w:val="008D7B97"/>
    <w:rsid w:val="008F4BE7"/>
    <w:rsid w:val="008F7032"/>
    <w:rsid w:val="00901EC8"/>
    <w:rsid w:val="009046B4"/>
    <w:rsid w:val="00912C05"/>
    <w:rsid w:val="00923D85"/>
    <w:rsid w:val="00924E7E"/>
    <w:rsid w:val="0093031C"/>
    <w:rsid w:val="009336F5"/>
    <w:rsid w:val="009447CB"/>
    <w:rsid w:val="00954E90"/>
    <w:rsid w:val="00955879"/>
    <w:rsid w:val="00956663"/>
    <w:rsid w:val="00993ACF"/>
    <w:rsid w:val="009A6C40"/>
    <w:rsid w:val="009B05B9"/>
    <w:rsid w:val="009B5CA5"/>
    <w:rsid w:val="009B6F8F"/>
    <w:rsid w:val="009C09FC"/>
    <w:rsid w:val="009C62CE"/>
    <w:rsid w:val="009C6528"/>
    <w:rsid w:val="009C761B"/>
    <w:rsid w:val="009D46A0"/>
    <w:rsid w:val="009D5207"/>
    <w:rsid w:val="009D5EBC"/>
    <w:rsid w:val="009E0413"/>
    <w:rsid w:val="009E2CD4"/>
    <w:rsid w:val="009E3FA5"/>
    <w:rsid w:val="00A05F38"/>
    <w:rsid w:val="00A06E7F"/>
    <w:rsid w:val="00A074E5"/>
    <w:rsid w:val="00A11EFF"/>
    <w:rsid w:val="00A139A7"/>
    <w:rsid w:val="00A171FB"/>
    <w:rsid w:val="00A22F4F"/>
    <w:rsid w:val="00A24CD4"/>
    <w:rsid w:val="00A37759"/>
    <w:rsid w:val="00A56475"/>
    <w:rsid w:val="00A610BB"/>
    <w:rsid w:val="00A7157C"/>
    <w:rsid w:val="00A728E4"/>
    <w:rsid w:val="00A72C2A"/>
    <w:rsid w:val="00A75465"/>
    <w:rsid w:val="00A774E0"/>
    <w:rsid w:val="00A9402B"/>
    <w:rsid w:val="00A96D8D"/>
    <w:rsid w:val="00A976E0"/>
    <w:rsid w:val="00A97C6A"/>
    <w:rsid w:val="00AB43D2"/>
    <w:rsid w:val="00AB4F17"/>
    <w:rsid w:val="00AB596E"/>
    <w:rsid w:val="00AC1156"/>
    <w:rsid w:val="00AD77D5"/>
    <w:rsid w:val="00AD7C8F"/>
    <w:rsid w:val="00AE0C62"/>
    <w:rsid w:val="00AF42C9"/>
    <w:rsid w:val="00B145F6"/>
    <w:rsid w:val="00B17477"/>
    <w:rsid w:val="00B263AB"/>
    <w:rsid w:val="00B27589"/>
    <w:rsid w:val="00B368C1"/>
    <w:rsid w:val="00B43783"/>
    <w:rsid w:val="00B454B1"/>
    <w:rsid w:val="00B53BBE"/>
    <w:rsid w:val="00B5560A"/>
    <w:rsid w:val="00B62003"/>
    <w:rsid w:val="00B7335B"/>
    <w:rsid w:val="00B779D7"/>
    <w:rsid w:val="00B8222F"/>
    <w:rsid w:val="00B9074B"/>
    <w:rsid w:val="00B929D6"/>
    <w:rsid w:val="00BA15C0"/>
    <w:rsid w:val="00BA33E6"/>
    <w:rsid w:val="00BA7CB9"/>
    <w:rsid w:val="00BB22E7"/>
    <w:rsid w:val="00BB3506"/>
    <w:rsid w:val="00BB4BE2"/>
    <w:rsid w:val="00BC0AE2"/>
    <w:rsid w:val="00BC780E"/>
    <w:rsid w:val="00BD3D7B"/>
    <w:rsid w:val="00BD59A7"/>
    <w:rsid w:val="00BE1618"/>
    <w:rsid w:val="00BE1B05"/>
    <w:rsid w:val="00BE47D1"/>
    <w:rsid w:val="00BE7909"/>
    <w:rsid w:val="00BF062E"/>
    <w:rsid w:val="00BF09E4"/>
    <w:rsid w:val="00BF0B4E"/>
    <w:rsid w:val="00BF14E5"/>
    <w:rsid w:val="00C07D51"/>
    <w:rsid w:val="00C1510A"/>
    <w:rsid w:val="00C20A1A"/>
    <w:rsid w:val="00C358DE"/>
    <w:rsid w:val="00C67DE9"/>
    <w:rsid w:val="00C73441"/>
    <w:rsid w:val="00C85C2B"/>
    <w:rsid w:val="00C86D66"/>
    <w:rsid w:val="00C8781C"/>
    <w:rsid w:val="00C978F1"/>
    <w:rsid w:val="00CA7073"/>
    <w:rsid w:val="00CB5EFE"/>
    <w:rsid w:val="00CC055C"/>
    <w:rsid w:val="00CC1B4D"/>
    <w:rsid w:val="00CC4414"/>
    <w:rsid w:val="00CE5328"/>
    <w:rsid w:val="00CE547A"/>
    <w:rsid w:val="00CE767E"/>
    <w:rsid w:val="00CF4701"/>
    <w:rsid w:val="00CF483E"/>
    <w:rsid w:val="00CF4A53"/>
    <w:rsid w:val="00D021D5"/>
    <w:rsid w:val="00D0464D"/>
    <w:rsid w:val="00D056E3"/>
    <w:rsid w:val="00D2292A"/>
    <w:rsid w:val="00D25D8C"/>
    <w:rsid w:val="00D2780F"/>
    <w:rsid w:val="00D40703"/>
    <w:rsid w:val="00D55347"/>
    <w:rsid w:val="00D63067"/>
    <w:rsid w:val="00D63824"/>
    <w:rsid w:val="00D65BA2"/>
    <w:rsid w:val="00D67E2C"/>
    <w:rsid w:val="00D70FFA"/>
    <w:rsid w:val="00D84980"/>
    <w:rsid w:val="00D856F8"/>
    <w:rsid w:val="00D944B2"/>
    <w:rsid w:val="00D96F01"/>
    <w:rsid w:val="00D973F9"/>
    <w:rsid w:val="00D976DB"/>
    <w:rsid w:val="00DB51AF"/>
    <w:rsid w:val="00DB6BDA"/>
    <w:rsid w:val="00DB6E4B"/>
    <w:rsid w:val="00DC252D"/>
    <w:rsid w:val="00DC5D8A"/>
    <w:rsid w:val="00DD0EEC"/>
    <w:rsid w:val="00DD43CB"/>
    <w:rsid w:val="00DD55A2"/>
    <w:rsid w:val="00DF50A7"/>
    <w:rsid w:val="00E0121C"/>
    <w:rsid w:val="00E038BB"/>
    <w:rsid w:val="00E04938"/>
    <w:rsid w:val="00E13249"/>
    <w:rsid w:val="00E13826"/>
    <w:rsid w:val="00E1410A"/>
    <w:rsid w:val="00E16802"/>
    <w:rsid w:val="00E2236D"/>
    <w:rsid w:val="00E229C2"/>
    <w:rsid w:val="00E24F12"/>
    <w:rsid w:val="00E27626"/>
    <w:rsid w:val="00E341A1"/>
    <w:rsid w:val="00E4308B"/>
    <w:rsid w:val="00E44D42"/>
    <w:rsid w:val="00E51105"/>
    <w:rsid w:val="00E53896"/>
    <w:rsid w:val="00E60024"/>
    <w:rsid w:val="00E6322F"/>
    <w:rsid w:val="00E63758"/>
    <w:rsid w:val="00E7235B"/>
    <w:rsid w:val="00E90FE6"/>
    <w:rsid w:val="00E91745"/>
    <w:rsid w:val="00E932B5"/>
    <w:rsid w:val="00EA6A75"/>
    <w:rsid w:val="00EC7985"/>
    <w:rsid w:val="00ED7DCD"/>
    <w:rsid w:val="00EE1F00"/>
    <w:rsid w:val="00EE3A8D"/>
    <w:rsid w:val="00EE50AA"/>
    <w:rsid w:val="00EE5C81"/>
    <w:rsid w:val="00EF11F8"/>
    <w:rsid w:val="00F039B4"/>
    <w:rsid w:val="00F06262"/>
    <w:rsid w:val="00F103C0"/>
    <w:rsid w:val="00F10B35"/>
    <w:rsid w:val="00F122A5"/>
    <w:rsid w:val="00F1570C"/>
    <w:rsid w:val="00F2718C"/>
    <w:rsid w:val="00F27514"/>
    <w:rsid w:val="00F320C0"/>
    <w:rsid w:val="00F33AC2"/>
    <w:rsid w:val="00F40B49"/>
    <w:rsid w:val="00F53878"/>
    <w:rsid w:val="00F53FBD"/>
    <w:rsid w:val="00F54BFE"/>
    <w:rsid w:val="00F57BF2"/>
    <w:rsid w:val="00F6096A"/>
    <w:rsid w:val="00F66D59"/>
    <w:rsid w:val="00F74F8B"/>
    <w:rsid w:val="00F81571"/>
    <w:rsid w:val="00F937F3"/>
    <w:rsid w:val="00FA4074"/>
    <w:rsid w:val="00FB09D8"/>
    <w:rsid w:val="00FB1602"/>
    <w:rsid w:val="00FB2330"/>
    <w:rsid w:val="00FC5D60"/>
    <w:rsid w:val="00FC60EB"/>
    <w:rsid w:val="00FD03CB"/>
    <w:rsid w:val="00FD0D27"/>
    <w:rsid w:val="00FD21FD"/>
    <w:rsid w:val="00FD3D1C"/>
    <w:rsid w:val="00FD3D59"/>
    <w:rsid w:val="00FE4D48"/>
    <w:rsid w:val="00FE7C08"/>
    <w:rsid w:val="00FF0756"/>
    <w:rsid w:val="00FF54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6B9C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3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aliases w:val=" Car,Car,para doc. Metro,h,hd,Section Header,Car Car Car Car Car,Car Car Car Car,Car Car Car,Car Car Car Car Car Car Car,Car Car Ca Car,Encabezado1,Car2, Car Car Car Car Car, Car Car Car Car, Car Car Car, Car Car Car Car Car Car Car, Car2"/>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aliases w:val=" Car Car,Car Car,para doc. Metro Car,h Car,hd Car,Section Header Car,Car Car Car Car Car Car,Car Car Car Car Car1,Car Car Car Car1,Car Car Car Car Car Car Car Car,Car Car Ca Car Car,Encabezado1 Car,Car2 Car, Car Car Car Car Car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CE5328"/>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E13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vistosa - Énfasis 11,Bullet List,FooterText,numbered,Paragraphe de liste1,Bulletr List Paragraph,列出段落,列出段落1,Listas,Lista vistosa - Énfasis 12,Colorful List Accent 1,List Paragraph11,subtitulo 1.1.1,Bullets"/>
    <w:basedOn w:val="Normal"/>
    <w:link w:val="PrrafodelistaCar"/>
    <w:uiPriority w:val="34"/>
    <w:qFormat/>
    <w:rsid w:val="00CB5EFE"/>
    <w:pPr>
      <w:ind w:left="720"/>
      <w:contextualSpacing/>
    </w:pPr>
  </w:style>
  <w:style w:type="character" w:styleId="Refdecomentario">
    <w:name w:val="annotation reference"/>
    <w:basedOn w:val="Fuentedeprrafopredeter"/>
    <w:uiPriority w:val="99"/>
    <w:semiHidden/>
    <w:unhideWhenUsed/>
    <w:rsid w:val="0012499B"/>
    <w:rPr>
      <w:sz w:val="16"/>
      <w:szCs w:val="16"/>
    </w:rPr>
  </w:style>
  <w:style w:type="paragraph" w:styleId="Textocomentario">
    <w:name w:val="annotation text"/>
    <w:basedOn w:val="Normal"/>
    <w:link w:val="TextocomentarioCar"/>
    <w:uiPriority w:val="99"/>
    <w:semiHidden/>
    <w:unhideWhenUsed/>
    <w:rsid w:val="001249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99B"/>
    <w:rPr>
      <w:sz w:val="20"/>
      <w:szCs w:val="20"/>
    </w:rPr>
  </w:style>
  <w:style w:type="paragraph" w:styleId="Asuntodelcomentario">
    <w:name w:val="annotation subject"/>
    <w:basedOn w:val="Textocomentario"/>
    <w:next w:val="Textocomentario"/>
    <w:link w:val="AsuntodelcomentarioCar"/>
    <w:uiPriority w:val="99"/>
    <w:semiHidden/>
    <w:unhideWhenUsed/>
    <w:rsid w:val="0012499B"/>
    <w:rPr>
      <w:b/>
      <w:bCs/>
    </w:rPr>
  </w:style>
  <w:style w:type="character" w:customStyle="1" w:styleId="AsuntodelcomentarioCar">
    <w:name w:val="Asunto del comentario Car"/>
    <w:basedOn w:val="TextocomentarioCar"/>
    <w:link w:val="Asuntodelcomentario"/>
    <w:uiPriority w:val="99"/>
    <w:semiHidden/>
    <w:rsid w:val="0012499B"/>
    <w:rPr>
      <w:b/>
      <w:bCs/>
      <w:sz w:val="20"/>
      <w:szCs w:val="20"/>
    </w:rPr>
  </w:style>
  <w:style w:type="table" w:styleId="Sombreadoclaro-nfasis1">
    <w:name w:val="Light Shading Accent 1"/>
    <w:basedOn w:val="Tablanormal"/>
    <w:uiPriority w:val="60"/>
    <w:rsid w:val="00FB233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2537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earchword">
    <w:name w:val="searchword"/>
    <w:basedOn w:val="Fuentedeprrafopredeter"/>
    <w:rsid w:val="007A3194"/>
  </w:style>
  <w:style w:type="character" w:customStyle="1" w:styleId="Mencinsinresolver1">
    <w:name w:val="Mención sin resolver1"/>
    <w:basedOn w:val="Fuentedeprrafopredeter"/>
    <w:uiPriority w:val="99"/>
    <w:semiHidden/>
    <w:unhideWhenUsed/>
    <w:rsid w:val="00302599"/>
    <w:rPr>
      <w:color w:val="605E5C"/>
      <w:shd w:val="clear" w:color="auto" w:fill="E1DFDD"/>
    </w:rPr>
  </w:style>
  <w:style w:type="character" w:customStyle="1" w:styleId="PrrafodelistaCar">
    <w:name w:val="Párrafo de lista Car"/>
    <w:aliases w:val="lp1 Car,List Paragraph1 Car,Lista vistosa - Énfasis 11 Car,Bullet List Car,FooterText Car,numbered Car,Paragraphe de liste1 Car,Bulletr List Paragraph Car,列出段落 Car,列出段落1 Car,Listas Car,Lista vistosa - Énfasis 12 Car,Bullets Car"/>
    <w:link w:val="Prrafodelista"/>
    <w:uiPriority w:val="34"/>
    <w:locked/>
    <w:rsid w:val="00472AA3"/>
  </w:style>
  <w:style w:type="character" w:customStyle="1" w:styleId="Mencinsinresolver2">
    <w:name w:val="Mención sin resolver2"/>
    <w:basedOn w:val="Fuentedeprrafopredeter"/>
    <w:uiPriority w:val="99"/>
    <w:semiHidden/>
    <w:unhideWhenUsed/>
    <w:rsid w:val="00AE0C62"/>
    <w:rPr>
      <w:color w:val="605E5C"/>
      <w:shd w:val="clear" w:color="auto" w:fill="E1DFDD"/>
    </w:rPr>
  </w:style>
  <w:style w:type="character" w:customStyle="1" w:styleId="Ninguno">
    <w:name w:val="Ninguno"/>
    <w:rsid w:val="00D55347"/>
    <w:rPr>
      <w:lang w:val="es-ES_tradnl"/>
    </w:rPr>
  </w:style>
  <w:style w:type="paragraph" w:customStyle="1" w:styleId="Cuerpo">
    <w:name w:val="Cuerpo"/>
    <w:rsid w:val="00D5534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encinsinresolver3">
    <w:name w:val="Mención sin resolver3"/>
    <w:basedOn w:val="Fuentedeprrafopredeter"/>
    <w:uiPriority w:val="99"/>
    <w:semiHidden/>
    <w:unhideWhenUsed/>
    <w:rsid w:val="004629F1"/>
    <w:rPr>
      <w:color w:val="605E5C"/>
      <w:shd w:val="clear" w:color="auto" w:fill="E1DFDD"/>
    </w:rPr>
  </w:style>
  <w:style w:type="paragraph" w:styleId="NormalWeb">
    <w:name w:val="Normal (Web)"/>
    <w:basedOn w:val="Normal"/>
    <w:uiPriority w:val="99"/>
    <w:unhideWhenUsed/>
    <w:rsid w:val="00D278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3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aliases w:val=" Car,Car,para doc. Metro,h,hd,Section Header,Car Car Car Car Car,Car Car Car Car,Car Car Car,Car Car Car Car Car Car Car,Car Car Ca Car,Encabezado1,Car2, Car Car Car Car Car, Car Car Car Car, Car Car Car, Car Car Car Car Car Car Car, Car2"/>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aliases w:val=" Car Car,Car Car,para doc. Metro Car,h Car,hd Car,Section Header Car,Car Car Car Car Car Car,Car Car Car Car Car1,Car Car Car Car1,Car Car Car Car Car Car Car Car,Car Car Ca Car Car,Encabezado1 Car,Car2 Car, Car Car Car Car Car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CE5328"/>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E13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vistosa - Énfasis 11,Bullet List,FooterText,numbered,Paragraphe de liste1,Bulletr List Paragraph,列出段落,列出段落1,Listas,Lista vistosa - Énfasis 12,Colorful List Accent 1,List Paragraph11,subtitulo 1.1.1,Bullets"/>
    <w:basedOn w:val="Normal"/>
    <w:link w:val="PrrafodelistaCar"/>
    <w:uiPriority w:val="34"/>
    <w:qFormat/>
    <w:rsid w:val="00CB5EFE"/>
    <w:pPr>
      <w:ind w:left="720"/>
      <w:contextualSpacing/>
    </w:pPr>
  </w:style>
  <w:style w:type="character" w:styleId="Refdecomentario">
    <w:name w:val="annotation reference"/>
    <w:basedOn w:val="Fuentedeprrafopredeter"/>
    <w:uiPriority w:val="99"/>
    <w:semiHidden/>
    <w:unhideWhenUsed/>
    <w:rsid w:val="0012499B"/>
    <w:rPr>
      <w:sz w:val="16"/>
      <w:szCs w:val="16"/>
    </w:rPr>
  </w:style>
  <w:style w:type="paragraph" w:styleId="Textocomentario">
    <w:name w:val="annotation text"/>
    <w:basedOn w:val="Normal"/>
    <w:link w:val="TextocomentarioCar"/>
    <w:uiPriority w:val="99"/>
    <w:semiHidden/>
    <w:unhideWhenUsed/>
    <w:rsid w:val="001249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99B"/>
    <w:rPr>
      <w:sz w:val="20"/>
      <w:szCs w:val="20"/>
    </w:rPr>
  </w:style>
  <w:style w:type="paragraph" w:styleId="Asuntodelcomentario">
    <w:name w:val="annotation subject"/>
    <w:basedOn w:val="Textocomentario"/>
    <w:next w:val="Textocomentario"/>
    <w:link w:val="AsuntodelcomentarioCar"/>
    <w:uiPriority w:val="99"/>
    <w:semiHidden/>
    <w:unhideWhenUsed/>
    <w:rsid w:val="0012499B"/>
    <w:rPr>
      <w:b/>
      <w:bCs/>
    </w:rPr>
  </w:style>
  <w:style w:type="character" w:customStyle="1" w:styleId="AsuntodelcomentarioCar">
    <w:name w:val="Asunto del comentario Car"/>
    <w:basedOn w:val="TextocomentarioCar"/>
    <w:link w:val="Asuntodelcomentario"/>
    <w:uiPriority w:val="99"/>
    <w:semiHidden/>
    <w:rsid w:val="0012499B"/>
    <w:rPr>
      <w:b/>
      <w:bCs/>
      <w:sz w:val="20"/>
      <w:szCs w:val="20"/>
    </w:rPr>
  </w:style>
  <w:style w:type="table" w:styleId="Sombreadoclaro-nfasis1">
    <w:name w:val="Light Shading Accent 1"/>
    <w:basedOn w:val="Tablanormal"/>
    <w:uiPriority w:val="60"/>
    <w:rsid w:val="00FB233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2537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earchword">
    <w:name w:val="searchword"/>
    <w:basedOn w:val="Fuentedeprrafopredeter"/>
    <w:rsid w:val="007A3194"/>
  </w:style>
  <w:style w:type="character" w:customStyle="1" w:styleId="Mencinsinresolver1">
    <w:name w:val="Mención sin resolver1"/>
    <w:basedOn w:val="Fuentedeprrafopredeter"/>
    <w:uiPriority w:val="99"/>
    <w:semiHidden/>
    <w:unhideWhenUsed/>
    <w:rsid w:val="00302599"/>
    <w:rPr>
      <w:color w:val="605E5C"/>
      <w:shd w:val="clear" w:color="auto" w:fill="E1DFDD"/>
    </w:rPr>
  </w:style>
  <w:style w:type="character" w:customStyle="1" w:styleId="PrrafodelistaCar">
    <w:name w:val="Párrafo de lista Car"/>
    <w:aliases w:val="lp1 Car,List Paragraph1 Car,Lista vistosa - Énfasis 11 Car,Bullet List Car,FooterText Car,numbered Car,Paragraphe de liste1 Car,Bulletr List Paragraph Car,列出段落 Car,列出段落1 Car,Listas Car,Lista vistosa - Énfasis 12 Car,Bullets Car"/>
    <w:link w:val="Prrafodelista"/>
    <w:uiPriority w:val="34"/>
    <w:locked/>
    <w:rsid w:val="00472AA3"/>
  </w:style>
  <w:style w:type="character" w:customStyle="1" w:styleId="Mencinsinresolver2">
    <w:name w:val="Mención sin resolver2"/>
    <w:basedOn w:val="Fuentedeprrafopredeter"/>
    <w:uiPriority w:val="99"/>
    <w:semiHidden/>
    <w:unhideWhenUsed/>
    <w:rsid w:val="00AE0C62"/>
    <w:rPr>
      <w:color w:val="605E5C"/>
      <w:shd w:val="clear" w:color="auto" w:fill="E1DFDD"/>
    </w:rPr>
  </w:style>
  <w:style w:type="character" w:customStyle="1" w:styleId="Ninguno">
    <w:name w:val="Ninguno"/>
    <w:rsid w:val="00D55347"/>
    <w:rPr>
      <w:lang w:val="es-ES_tradnl"/>
    </w:rPr>
  </w:style>
  <w:style w:type="paragraph" w:customStyle="1" w:styleId="Cuerpo">
    <w:name w:val="Cuerpo"/>
    <w:rsid w:val="00D5534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encinsinresolver3">
    <w:name w:val="Mención sin resolver3"/>
    <w:basedOn w:val="Fuentedeprrafopredeter"/>
    <w:uiPriority w:val="99"/>
    <w:semiHidden/>
    <w:unhideWhenUsed/>
    <w:rsid w:val="004629F1"/>
    <w:rPr>
      <w:color w:val="605E5C"/>
      <w:shd w:val="clear" w:color="auto" w:fill="E1DFDD"/>
    </w:rPr>
  </w:style>
  <w:style w:type="paragraph" w:styleId="NormalWeb">
    <w:name w:val="Normal (Web)"/>
    <w:basedOn w:val="Normal"/>
    <w:uiPriority w:val="99"/>
    <w:unhideWhenUsed/>
    <w:rsid w:val="00D27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3863">
      <w:bodyDiv w:val="1"/>
      <w:marLeft w:val="0"/>
      <w:marRight w:val="0"/>
      <w:marTop w:val="0"/>
      <w:marBottom w:val="0"/>
      <w:divBdr>
        <w:top w:val="none" w:sz="0" w:space="0" w:color="auto"/>
        <w:left w:val="none" w:sz="0" w:space="0" w:color="auto"/>
        <w:bottom w:val="none" w:sz="0" w:space="0" w:color="auto"/>
        <w:right w:val="none" w:sz="0" w:space="0" w:color="auto"/>
      </w:divBdr>
    </w:div>
    <w:div w:id="363601348">
      <w:bodyDiv w:val="1"/>
      <w:marLeft w:val="0"/>
      <w:marRight w:val="0"/>
      <w:marTop w:val="0"/>
      <w:marBottom w:val="0"/>
      <w:divBdr>
        <w:top w:val="none" w:sz="0" w:space="0" w:color="auto"/>
        <w:left w:val="none" w:sz="0" w:space="0" w:color="auto"/>
        <w:bottom w:val="none" w:sz="0" w:space="0" w:color="auto"/>
        <w:right w:val="none" w:sz="0" w:space="0" w:color="auto"/>
      </w:divBdr>
      <w:divsChild>
        <w:div w:id="672993682">
          <w:marLeft w:val="-108"/>
          <w:marRight w:val="0"/>
          <w:marTop w:val="0"/>
          <w:marBottom w:val="0"/>
          <w:divBdr>
            <w:top w:val="none" w:sz="0" w:space="0" w:color="auto"/>
            <w:left w:val="none" w:sz="0" w:space="0" w:color="auto"/>
            <w:bottom w:val="none" w:sz="0" w:space="0" w:color="auto"/>
            <w:right w:val="none" w:sz="0" w:space="0" w:color="auto"/>
          </w:divBdr>
        </w:div>
      </w:divsChild>
    </w:div>
    <w:div w:id="421144727">
      <w:bodyDiv w:val="1"/>
      <w:marLeft w:val="0"/>
      <w:marRight w:val="0"/>
      <w:marTop w:val="0"/>
      <w:marBottom w:val="0"/>
      <w:divBdr>
        <w:top w:val="none" w:sz="0" w:space="0" w:color="auto"/>
        <w:left w:val="none" w:sz="0" w:space="0" w:color="auto"/>
        <w:bottom w:val="none" w:sz="0" w:space="0" w:color="auto"/>
        <w:right w:val="none" w:sz="0" w:space="0" w:color="auto"/>
      </w:divBdr>
    </w:div>
    <w:div w:id="550966263">
      <w:bodyDiv w:val="1"/>
      <w:marLeft w:val="0"/>
      <w:marRight w:val="0"/>
      <w:marTop w:val="0"/>
      <w:marBottom w:val="0"/>
      <w:divBdr>
        <w:top w:val="none" w:sz="0" w:space="0" w:color="auto"/>
        <w:left w:val="none" w:sz="0" w:space="0" w:color="auto"/>
        <w:bottom w:val="none" w:sz="0" w:space="0" w:color="auto"/>
        <w:right w:val="none" w:sz="0" w:space="0" w:color="auto"/>
      </w:divBdr>
    </w:div>
    <w:div w:id="599417247">
      <w:bodyDiv w:val="1"/>
      <w:marLeft w:val="0"/>
      <w:marRight w:val="0"/>
      <w:marTop w:val="0"/>
      <w:marBottom w:val="0"/>
      <w:divBdr>
        <w:top w:val="none" w:sz="0" w:space="0" w:color="auto"/>
        <w:left w:val="none" w:sz="0" w:space="0" w:color="auto"/>
        <w:bottom w:val="none" w:sz="0" w:space="0" w:color="auto"/>
        <w:right w:val="none" w:sz="0" w:space="0" w:color="auto"/>
      </w:divBdr>
    </w:div>
    <w:div w:id="616986406">
      <w:bodyDiv w:val="1"/>
      <w:marLeft w:val="0"/>
      <w:marRight w:val="0"/>
      <w:marTop w:val="0"/>
      <w:marBottom w:val="0"/>
      <w:divBdr>
        <w:top w:val="none" w:sz="0" w:space="0" w:color="auto"/>
        <w:left w:val="none" w:sz="0" w:space="0" w:color="auto"/>
        <w:bottom w:val="none" w:sz="0" w:space="0" w:color="auto"/>
        <w:right w:val="none" w:sz="0" w:space="0" w:color="auto"/>
      </w:divBdr>
    </w:div>
    <w:div w:id="956910835">
      <w:bodyDiv w:val="1"/>
      <w:marLeft w:val="0"/>
      <w:marRight w:val="0"/>
      <w:marTop w:val="0"/>
      <w:marBottom w:val="0"/>
      <w:divBdr>
        <w:top w:val="none" w:sz="0" w:space="0" w:color="auto"/>
        <w:left w:val="none" w:sz="0" w:space="0" w:color="auto"/>
        <w:bottom w:val="none" w:sz="0" w:space="0" w:color="auto"/>
        <w:right w:val="none" w:sz="0" w:space="0" w:color="auto"/>
      </w:divBdr>
      <w:divsChild>
        <w:div w:id="1146316148">
          <w:marLeft w:val="-108"/>
          <w:marRight w:val="0"/>
          <w:marTop w:val="0"/>
          <w:marBottom w:val="0"/>
          <w:divBdr>
            <w:top w:val="none" w:sz="0" w:space="0" w:color="auto"/>
            <w:left w:val="none" w:sz="0" w:space="0" w:color="auto"/>
            <w:bottom w:val="none" w:sz="0" w:space="0" w:color="auto"/>
            <w:right w:val="none" w:sz="0" w:space="0" w:color="auto"/>
          </w:divBdr>
        </w:div>
      </w:divsChild>
    </w:div>
    <w:div w:id="1324357659">
      <w:bodyDiv w:val="1"/>
      <w:marLeft w:val="0"/>
      <w:marRight w:val="0"/>
      <w:marTop w:val="0"/>
      <w:marBottom w:val="0"/>
      <w:divBdr>
        <w:top w:val="none" w:sz="0" w:space="0" w:color="auto"/>
        <w:left w:val="none" w:sz="0" w:space="0" w:color="auto"/>
        <w:bottom w:val="none" w:sz="0" w:space="0" w:color="auto"/>
        <w:right w:val="none" w:sz="0" w:space="0" w:color="auto"/>
      </w:divBdr>
    </w:div>
    <w:div w:id="1367290755">
      <w:bodyDiv w:val="1"/>
      <w:marLeft w:val="0"/>
      <w:marRight w:val="0"/>
      <w:marTop w:val="0"/>
      <w:marBottom w:val="0"/>
      <w:divBdr>
        <w:top w:val="none" w:sz="0" w:space="0" w:color="auto"/>
        <w:left w:val="none" w:sz="0" w:space="0" w:color="auto"/>
        <w:bottom w:val="none" w:sz="0" w:space="0" w:color="auto"/>
        <w:right w:val="none" w:sz="0" w:space="0" w:color="auto"/>
      </w:divBdr>
    </w:div>
    <w:div w:id="1591157357">
      <w:bodyDiv w:val="1"/>
      <w:marLeft w:val="0"/>
      <w:marRight w:val="0"/>
      <w:marTop w:val="0"/>
      <w:marBottom w:val="0"/>
      <w:divBdr>
        <w:top w:val="none" w:sz="0" w:space="0" w:color="auto"/>
        <w:left w:val="none" w:sz="0" w:space="0" w:color="auto"/>
        <w:bottom w:val="none" w:sz="0" w:space="0" w:color="auto"/>
        <w:right w:val="none" w:sz="0" w:space="0" w:color="auto"/>
      </w:divBdr>
    </w:div>
    <w:div w:id="1796218227">
      <w:bodyDiv w:val="1"/>
      <w:marLeft w:val="0"/>
      <w:marRight w:val="0"/>
      <w:marTop w:val="0"/>
      <w:marBottom w:val="0"/>
      <w:divBdr>
        <w:top w:val="none" w:sz="0" w:space="0" w:color="auto"/>
        <w:left w:val="none" w:sz="0" w:space="0" w:color="auto"/>
        <w:bottom w:val="none" w:sz="0" w:space="0" w:color="auto"/>
        <w:right w:val="none" w:sz="0" w:space="0" w:color="auto"/>
      </w:divBdr>
    </w:div>
    <w:div w:id="1838886809">
      <w:bodyDiv w:val="1"/>
      <w:marLeft w:val="0"/>
      <w:marRight w:val="0"/>
      <w:marTop w:val="0"/>
      <w:marBottom w:val="0"/>
      <w:divBdr>
        <w:top w:val="none" w:sz="0" w:space="0" w:color="auto"/>
        <w:left w:val="none" w:sz="0" w:space="0" w:color="auto"/>
        <w:bottom w:val="none" w:sz="0" w:space="0" w:color="auto"/>
        <w:right w:val="none" w:sz="0" w:space="0" w:color="auto"/>
      </w:divBdr>
    </w:div>
    <w:div w:id="1958221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c7SwhKlmMDzFAEUQ45XBYWA9g==">AMUW2mWs8c+lrrdEWkjbmC795af/bspeqo08KpJRQeQh6StqSzucpGwwvXziAIM+bJ1vQxqLDMeDmJ5Qfk00X+waGFr/QQ2YEf9Pz+HBHPt0EolFYTBHQtIC7ffG95MBxv7WSp/TWgn4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B2804D-3137-4440-B47D-578AD361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5934</TotalTime>
  <Pages>3</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IMAGEN15</dc:creator>
  <cp:keywords/>
  <dc:description/>
  <cp:lastModifiedBy>SECTEI</cp:lastModifiedBy>
  <cp:revision>29</cp:revision>
  <cp:lastPrinted>2021-06-07T17:58:00Z</cp:lastPrinted>
  <dcterms:created xsi:type="dcterms:W3CDTF">2021-03-02T18:11:00Z</dcterms:created>
  <dcterms:modified xsi:type="dcterms:W3CDTF">2021-06-07T17:59:00Z</dcterms:modified>
</cp:coreProperties>
</file>